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FA" w:rsidRDefault="00FE0ABB">
      <w:pPr>
        <w:pStyle w:val="Ttulo"/>
        <w:ind w:right="42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-174622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76FA" w:rsidRDefault="008376FA">
      <w:pPr>
        <w:pStyle w:val="Ttulo"/>
        <w:jc w:val="left"/>
        <w:rPr>
          <w:rFonts w:ascii="Arial" w:eastAsia="Arial" w:hAnsi="Arial" w:cs="Arial"/>
          <w:color w:val="000000"/>
          <w:sz w:val="24"/>
          <w:szCs w:val="24"/>
        </w:rPr>
      </w:pPr>
    </w:p>
    <w:p w:rsidR="008376FA" w:rsidRDefault="00FE0ABB">
      <w:pPr>
        <w:pStyle w:val="Ttul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CENTRO DE EDUCAÇÃO INFANTIL ANJO AZUL</w:t>
      </w:r>
    </w:p>
    <w:p w:rsidR="008376FA" w:rsidRDefault="00FE0ABB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Rua 31 de Março/nº 1508</w:t>
      </w:r>
    </w:p>
    <w:p w:rsidR="008376FA" w:rsidRDefault="00FE0ABB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Lacerdópolis – SC</w:t>
      </w:r>
    </w:p>
    <w:p w:rsidR="008376FA" w:rsidRDefault="00FE0ABB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CEP: 89660 000 </w:t>
      </w:r>
    </w:p>
    <w:p w:rsidR="008376FA" w:rsidRDefault="00FE0ABB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Fone: (49) 3552 0279</w:t>
      </w:r>
    </w:p>
    <w:p w:rsidR="008376FA" w:rsidRDefault="00FE0ABB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Dall’Orsoletta</w:t>
      </w:r>
      <w:proofErr w:type="spellEnd"/>
    </w:p>
    <w:p w:rsidR="008376FA" w:rsidRDefault="00FE0ABB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00000"/>
            <w:sz w:val="24"/>
            <w:szCs w:val="24"/>
            <w:u w:val="single"/>
          </w:rPr>
          <w:t>ceianjoazullacerdopolis@gmail.com</w:t>
        </w:r>
      </w:hyperlink>
    </w:p>
    <w:p w:rsidR="008376FA" w:rsidRDefault="00FE0ABB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000000"/>
          <w:sz w:val="24"/>
          <w:szCs w:val="24"/>
        </w:rPr>
        <w:t>Professoras: Andressa e Fernanda</w:t>
      </w:r>
    </w:p>
    <w:p w:rsidR="008376FA" w:rsidRDefault="00FE0ABB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Prof. Auxiliar: Ana Cristina </w:t>
      </w:r>
    </w:p>
    <w:p w:rsidR="008376FA" w:rsidRDefault="00FE0ABB">
      <w:pP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Carga horária: 12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horas semanais (plataforma/grupo WhatsApp)</w:t>
      </w:r>
    </w:p>
    <w:p w:rsidR="008376FA" w:rsidRDefault="00FE0ABB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PRÉ II 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FIQUEM EM CASA...</w:t>
      </w:r>
    </w:p>
    <w:p w:rsidR="008376FA" w:rsidRDefault="00FE0ABB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APROVEITEM SEU TEMPO, ESTUDEM E BRINQUEM</w:t>
      </w:r>
    </w:p>
    <w:p w:rsidR="008376FA" w:rsidRDefault="00FE0ABB">
      <w:pPr>
        <w:jc w:val="center"/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  <w:t>SUGESTÕES DE EXPERIÊNCIAS DE APRENDIZAGEM</w:t>
      </w:r>
    </w:p>
    <w:p w:rsidR="008376FA" w:rsidRDefault="008376FA">
      <w:pPr>
        <w:ind w:left="284"/>
        <w:jc w:val="center"/>
        <w:rPr>
          <w:rFonts w:ascii="Comic Sans MS" w:eastAsia="Comic Sans MS" w:hAnsi="Comic Sans MS" w:cs="Comic Sans MS"/>
          <w:b/>
          <w:i/>
          <w:color w:val="000000"/>
          <w:sz w:val="24"/>
          <w:szCs w:val="24"/>
          <w:u w:val="single"/>
        </w:rPr>
      </w:pPr>
    </w:p>
    <w:p w:rsidR="008376FA" w:rsidRDefault="00FE0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right="425" w:firstLine="720"/>
        <w:jc w:val="both"/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A pandemia, ao nos isolar em casa, reduziu de uma hora para outra o espaço, limitando-o aos metros quadrados da casa da gente, seja ela pequenininha ou enorme. Isso não é necessariamente um problema quando há imaginação e muita criatividade para brincar em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 xml:space="preserve"> casa. Está faltando inspiração e as crianças já estão entediadas ou conectadas por muito tempo? Vamos explorar a nossa casa e ajudar as crianças a transformarem cada cômodo em uma brincadeira simples e divertida!</w:t>
      </w:r>
    </w:p>
    <w:p w:rsidR="008376FA" w:rsidRDefault="00FE0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 w:right="425" w:firstLine="720"/>
        <w:jc w:val="both"/>
        <w:rPr>
          <w:rFonts w:ascii="Comic Sans MS" w:eastAsia="Comic Sans MS" w:hAnsi="Comic Sans MS" w:cs="Comic Sans MS"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Essa semana </w:t>
      </w:r>
      <w:r>
        <w:rPr>
          <w:rFonts w:ascii="Comic Sans MS" w:eastAsia="Comic Sans MS" w:hAnsi="Comic Sans MS" w:cs="Comic Sans MS"/>
          <w:color w:val="FF0000"/>
          <w:sz w:val="24"/>
          <w:szCs w:val="24"/>
        </w:rPr>
        <w:t>VAMOS EXPLORAR A NOSSA CASA!</w:t>
      </w:r>
    </w:p>
    <w:p w:rsidR="008376FA" w:rsidRDefault="00FE0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5"/>
        <w:jc w:val="both"/>
        <w:rPr>
          <w:i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Explorando a sala: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 xml:space="preserve">Aqui é o lugar onde todo mundo se encontra, né? Mas a televisão não precisa ser a protagonista do espaço o tempo todo. Pode-se transformar a sala em uma pista de dança. 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  <w:highlight w:val="white"/>
        </w:rPr>
        <w:t>Nosso convite para explorar a sala é entrar na dança: imagina que di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  <w:highlight w:val="white"/>
        </w:rPr>
        <w:t>vertido pais e filhos fazendo juntos as coreografias das suas músicas favoritas? Outra ideia é explorar as paredes com lanternas e criar formas e sombras para serem adivinhadas pelos parceiros do jogo.</w:t>
      </w:r>
    </w:p>
    <w:p w:rsidR="008376FA" w:rsidRDefault="00FE0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5"/>
        <w:jc w:val="both"/>
        <w:rPr>
          <w:i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highlight w:val="white"/>
        </w:rPr>
        <w:t>Explorando o quarto: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 xml:space="preserve"> Bem-vindos ao cantinho mais aconc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 xml:space="preserve">hegante da casa, para onde vamos quando queremos passar um tempo sozinhos ou 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lastRenderedPageBreak/>
        <w:t>só para dormir. Não é à toa que a atividade de ler e contar histórias já é um clássico, porque ajuda a relaxar e a construir vínculos com os pais nesse momento compartilhado. Além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 xml:space="preserve"> de ser uma forma de cuidado, atenção e carinho, o hábito da leitura gera grandes benefícios no desenvolvimento infantil, como aumento da empatia e do senso crítico, fortalecimento da criatividade e até redução dos níveis de estresse. 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  <w:highlight w:val="white"/>
        </w:rPr>
        <w:t>Nosso convite para ex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  <w:highlight w:val="white"/>
        </w:rPr>
        <w:t>plorar o quarto é uma leitura divertida em família: escolher o livro preferido dos filhos, inventar uma história da sua cabeça ou até criarem juntos uma narrativa só de vocês. </w:t>
      </w:r>
    </w:p>
    <w:p w:rsidR="008376FA" w:rsidRDefault="00FE0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425"/>
        <w:jc w:val="both"/>
        <w:rPr>
          <w:i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>Explorando a cozinha: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 xml:space="preserve">Cozinha também é lugar de criança, sim. Colocar a mão na 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 xml:space="preserve">massa, literalmente, garante autonomia e muitos aprendizados aos pequenos porque é uma forma de explorar vários sentidos de uma vez: o tato, o olfato, o paladar! Além disso, os utensílios, com suas cores, formatos, texturas (e até sons!) </w:t>
      </w: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são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 xml:space="preserve"> um “prato chei</w:t>
      </w: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>o” para essas descobertas que fazem parte do desenvolvimento infantil. </w:t>
      </w:r>
      <w:r>
        <w:rPr>
          <w:rFonts w:ascii="Comic Sans MS" w:eastAsia="Comic Sans MS" w:hAnsi="Comic Sans MS" w:cs="Comic Sans MS"/>
          <w:i/>
          <w:color w:val="000000"/>
          <w:sz w:val="24"/>
          <w:szCs w:val="24"/>
          <w:highlight w:val="white"/>
        </w:rPr>
        <w:t>Nosso convite para explorar a cozinha é fazer uma receita com as crianças, pode ser uma receita de bolo, biscoito, picolé, geladinho ou até mesmo uma receita de massinha de modelar.</w:t>
      </w:r>
    </w:p>
    <w:p w:rsidR="008376FA" w:rsidRDefault="008376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800" w:right="425"/>
        <w:jc w:val="both"/>
        <w:rPr>
          <w:rFonts w:ascii="Comic Sans MS" w:eastAsia="Comic Sans MS" w:hAnsi="Comic Sans MS" w:cs="Comic Sans MS"/>
          <w:i/>
          <w:color w:val="000000"/>
          <w:sz w:val="24"/>
          <w:szCs w:val="24"/>
        </w:rPr>
      </w:pPr>
    </w:p>
    <w:p w:rsidR="008376FA" w:rsidRDefault="00FE0A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40" w:right="425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  <w:highlight w:val="white"/>
        </w:rPr>
        <w:t xml:space="preserve">Vamos lá? Queremos ver as fotos e vídeos! </w:t>
      </w:r>
    </w:p>
    <w:p w:rsidR="008376FA" w:rsidRDefault="00FE0ABB">
      <w:pPr>
        <w:spacing w:line="360" w:lineRule="auto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103035</wp:posOffset>
                </wp:positionH>
                <wp:positionV relativeFrom="paragraph">
                  <wp:posOffset>15698</wp:posOffset>
                </wp:positionV>
                <wp:extent cx="6029325" cy="1295400"/>
                <wp:effectExtent l="0" t="0" r="28575" b="19050"/>
                <wp:wrapSquare wrapText="bothSides" distT="45720" distB="45720" distL="114300" distR="11430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AD" w:rsidRPr="00DA52DD" w:rsidRDefault="00FE0ABB" w:rsidP="00373610">
                            <w:pPr>
                              <w:spacing w:line="360" w:lineRule="auto"/>
                              <w:jc w:val="both"/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OBS: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  <w:t>Os pais que quiserem, podem postar em suas redes sociais as crianças realizando as atividades/experiências. São experiências de aprendizagens que poderão ser repetidas durante o período. Aproveite cada mom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ento com seus filhos. </w:t>
                            </w:r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“Família e escola: uma parceria de </w:t>
                            </w:r>
                            <w:proofErr w:type="gramStart"/>
                            <w:r w:rsidRPr="00DA52DD"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sucesso!”</w:t>
                            </w:r>
                            <w:proofErr w:type="gramEnd"/>
                          </w:p>
                          <w:p w:rsidR="005B45AD" w:rsidRDefault="00FE0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103035</wp:posOffset>
                </wp:positionH>
                <wp:positionV relativeFrom="paragraph">
                  <wp:posOffset>15698</wp:posOffset>
                </wp:positionV>
                <wp:extent cx="6057900" cy="131445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376FA" w:rsidRDefault="00FE0ABB">
      <w:pPr>
        <w:spacing w:line="36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8376FA">
      <w:pgSz w:w="11906" w:h="16838"/>
      <w:pgMar w:top="851" w:right="849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6B0"/>
    <w:multiLevelType w:val="multilevel"/>
    <w:tmpl w:val="2340D9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FA"/>
    <w:rsid w:val="008376FA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F168"/>
  <w15:docId w15:val="{7BB6C5E3-D1F6-4CFD-9634-476841F9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2020-11-09T11:20:00Z</dcterms:created>
  <dcterms:modified xsi:type="dcterms:W3CDTF">2020-11-09T11:20:00Z</dcterms:modified>
</cp:coreProperties>
</file>