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E4" w:rsidRPr="00DA52DD" w:rsidRDefault="00C142F5">
      <w:pPr>
        <w:pStyle w:val="Ttulo"/>
        <w:ind w:right="42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DA52DD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DA52DD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-174623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61BE4" w:rsidRPr="00DA52DD" w:rsidRDefault="00A61BE4">
      <w:pPr>
        <w:pStyle w:val="Ttulo"/>
        <w:jc w:val="left"/>
        <w:rPr>
          <w:rFonts w:ascii="Arial" w:eastAsia="Arial" w:hAnsi="Arial" w:cs="Arial"/>
          <w:color w:val="000000" w:themeColor="text1"/>
          <w:sz w:val="24"/>
          <w:szCs w:val="24"/>
        </w:rPr>
      </w:pPr>
    </w:p>
    <w:p w:rsidR="00A61BE4" w:rsidRPr="00DA52DD" w:rsidRDefault="00C142F5">
      <w:pPr>
        <w:pStyle w:val="Ttul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CENTRO DE EDUCAÇÃO INFANTIL ANJO AZUL</w:t>
      </w:r>
    </w:p>
    <w:p w:rsidR="00A61BE4" w:rsidRPr="00DA52DD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Rua 31 de Março/nº 1508</w:t>
      </w:r>
    </w:p>
    <w:p w:rsidR="00A61BE4" w:rsidRPr="00DA52DD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Lacerdópolis – SC</w:t>
      </w:r>
    </w:p>
    <w:p w:rsidR="00A61BE4" w:rsidRPr="00DA52DD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 xml:space="preserve">CEP: 89660 000 </w:t>
      </w:r>
    </w:p>
    <w:p w:rsidR="00A61BE4" w:rsidRPr="00DA52DD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Fone: (49) 3552 0279</w:t>
      </w:r>
    </w:p>
    <w:p w:rsidR="00A61BE4" w:rsidRPr="00DA52DD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 xml:space="preserve">Coordenadora; </w:t>
      </w:r>
      <w:proofErr w:type="spellStart"/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Marizane</w:t>
      </w:r>
      <w:proofErr w:type="spellEnd"/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 xml:space="preserve"> </w:t>
      </w:r>
      <w:proofErr w:type="spellStart"/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Dall’Orsoletta</w:t>
      </w:r>
      <w:proofErr w:type="spellEnd"/>
    </w:p>
    <w:p w:rsidR="00A61BE4" w:rsidRPr="00DA52DD" w:rsidRDefault="00C142F5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  <w:u w:val="single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 xml:space="preserve">E mail: </w:t>
      </w:r>
      <w:hyperlink r:id="rId6">
        <w:r w:rsidRPr="00DA52DD">
          <w:rPr>
            <w:rFonts w:ascii="Comic Sans MS" w:eastAsia="Comic Sans MS" w:hAnsi="Comic Sans MS" w:cs="Comic Sans MS"/>
            <w:color w:val="000000" w:themeColor="text1"/>
            <w:sz w:val="24"/>
            <w:szCs w:val="24"/>
            <w:u w:val="single"/>
          </w:rPr>
          <w:t>ceianjoazullacerdopolis@gmail.com</w:t>
        </w:r>
      </w:hyperlink>
    </w:p>
    <w:p w:rsidR="00A61BE4" w:rsidRPr="00DA52DD" w:rsidRDefault="00C142F5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  <w:u w:val="single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Blog:</w:t>
      </w: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</w:t>
      </w:r>
      <w:hyperlink r:id="rId7">
        <w:r w:rsidRPr="00DA52DD">
          <w:rPr>
            <w:rFonts w:ascii="Comic Sans MS" w:eastAsia="Comic Sans MS" w:hAnsi="Comic Sans MS" w:cs="Comic Sans MS"/>
            <w:color w:val="000000" w:themeColor="text1"/>
            <w:sz w:val="24"/>
            <w:szCs w:val="24"/>
            <w:u w:val="single"/>
          </w:rPr>
          <w:t>www.ceianjoazul.blogspot.com</w:t>
        </w:r>
      </w:hyperlink>
    </w:p>
    <w:p w:rsidR="00A61BE4" w:rsidRPr="00DA52DD" w:rsidRDefault="00A61BE4">
      <w:pPr>
        <w:jc w:val="center"/>
        <w:rPr>
          <w:b/>
          <w:color w:val="000000" w:themeColor="text1"/>
        </w:rPr>
      </w:pPr>
    </w:p>
    <w:p w:rsidR="00A61BE4" w:rsidRPr="00DA52DD" w:rsidRDefault="00C142F5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Professoras: Andressa e Fernanda</w:t>
      </w:r>
    </w:p>
    <w:p w:rsidR="00A61BE4" w:rsidRPr="00DA52DD" w:rsidRDefault="00C142F5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Prof. Auxiliar: Ana Cristina </w:t>
      </w:r>
    </w:p>
    <w:p w:rsidR="00A61BE4" w:rsidRPr="00DA52DD" w:rsidRDefault="00C142F5">
      <w:pPr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Carga horária: 15 horas semanais (plataforma/grupo WhatsApp)</w:t>
      </w:r>
    </w:p>
    <w:p w:rsidR="00A61BE4" w:rsidRPr="00DA52DD" w:rsidRDefault="00C142F5">
      <w:pPr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PRÉ II FIQUEM EM CASA...</w:t>
      </w:r>
    </w:p>
    <w:p w:rsidR="00A61BE4" w:rsidRPr="00DA52DD" w:rsidRDefault="00C142F5">
      <w:pPr>
        <w:jc w:val="center"/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>APROVEITEM SEU TEMPO, ESTUDEM E BRINQUEM</w:t>
      </w:r>
    </w:p>
    <w:p w:rsidR="00A61BE4" w:rsidRPr="008A736B" w:rsidRDefault="00C142F5" w:rsidP="008A736B">
      <w:pPr>
        <w:jc w:val="center"/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  <w:u w:val="single"/>
        </w:rPr>
      </w:pPr>
      <w:r w:rsidRPr="00DA52DD"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  <w:u w:val="single"/>
        </w:rPr>
        <w:t>SUGESTÕES DE EXPERIÊNCIAS DE APRENDIZAGEM</w:t>
      </w:r>
    </w:p>
    <w:tbl>
      <w:tblPr>
        <w:tblStyle w:val="a"/>
        <w:tblpPr w:leftFromText="141" w:rightFromText="141" w:vertAnchor="text" w:horzAnchor="margin" w:tblpY="77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DA52DD" w:rsidRPr="00DA52DD" w:rsidTr="00EE70E7">
        <w:tc>
          <w:tcPr>
            <w:tcW w:w="9346" w:type="dxa"/>
          </w:tcPr>
          <w:p w:rsidR="00DA52DD" w:rsidRDefault="00DA52DD" w:rsidP="00DA52D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omic Sans MS" w:hAnsi="Comic Sans MS"/>
                <w:color w:val="000000" w:themeColor="text1"/>
              </w:rPr>
            </w:pPr>
            <w:r w:rsidRPr="00DA52DD">
              <w:rPr>
                <w:rFonts w:ascii="Comic Sans MS" w:hAnsi="Comic Sans MS"/>
                <w:color w:val="000000" w:themeColor="text1"/>
              </w:rPr>
              <w:t xml:space="preserve">Nossa proposta essa semana para nossas crianças é o </w:t>
            </w:r>
            <w:r w:rsidRPr="00DA52DD">
              <w:rPr>
                <w:rFonts w:ascii="Comic Sans MS" w:hAnsi="Comic Sans MS"/>
                <w:b/>
                <w:color w:val="FF0000"/>
              </w:rPr>
              <w:t>JOGO HEURÍSTICO</w:t>
            </w:r>
            <w:r w:rsidRPr="00DA52DD">
              <w:rPr>
                <w:rFonts w:ascii="Comic Sans MS" w:hAnsi="Comic Sans MS"/>
                <w:color w:val="000000" w:themeColor="text1"/>
              </w:rPr>
              <w:t>.</w:t>
            </w:r>
          </w:p>
          <w:p w:rsidR="00DA52DD" w:rsidRPr="008A736B" w:rsidRDefault="00DA52DD" w:rsidP="008A736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omic Sans MS" w:hAnsi="Comic Sans MS"/>
                <w:i/>
                <w:color w:val="000000" w:themeColor="text1"/>
              </w:rPr>
            </w:pPr>
            <w:r w:rsidRPr="008A736B">
              <w:rPr>
                <w:rFonts w:ascii="Comic Sans MS" w:hAnsi="Comic Sans MS"/>
                <w:i/>
                <w:color w:val="000000" w:themeColor="text1"/>
              </w:rPr>
              <w:t xml:space="preserve">O que é? </w:t>
            </w:r>
          </w:p>
          <w:p w:rsidR="00DA52DD" w:rsidRPr="008A736B" w:rsidRDefault="00DA52DD" w:rsidP="008A736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omic Sans MS" w:hAnsi="Comic Sans MS"/>
                <w:b/>
                <w:color w:val="000000" w:themeColor="text1"/>
                <w:shd w:val="clear" w:color="auto" w:fill="FFFFFF"/>
              </w:rPr>
            </w:pPr>
            <w:r w:rsidRPr="00DA52DD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O jogo </w:t>
            </w:r>
            <w:r w:rsidRPr="008A736B">
              <w:rPr>
                <w:rFonts w:ascii="Comic Sans MS" w:hAnsi="Comic Sans MS"/>
                <w:color w:val="000000" w:themeColor="text1"/>
                <w:shd w:val="clear" w:color="auto" w:fill="FFFFFF"/>
              </w:rPr>
              <w:t>heurístico é uma atividade de jogo na qual as crianças interagem com </w:t>
            </w:r>
            <w:r w:rsidRPr="008A736B">
              <w:rPr>
                <w:rStyle w:val="Forte"/>
                <w:rFonts w:ascii="Comic Sans MS" w:hAnsi="Comic Sans MS"/>
                <w:b w:val="0"/>
                <w:color w:val="000000" w:themeColor="text1"/>
                <w:shd w:val="clear" w:color="auto" w:fill="FFFFFF"/>
              </w:rPr>
              <w:t>diferentes tipos de objetos, formas e materiais</w:t>
            </w:r>
            <w:r w:rsidRPr="008A736B">
              <w:rPr>
                <w:rFonts w:ascii="Comic Sans MS" w:hAnsi="Comic Sans MS"/>
                <w:b/>
                <w:color w:val="000000" w:themeColor="text1"/>
                <w:shd w:val="clear" w:color="auto" w:fill="FFFFFF"/>
              </w:rPr>
              <w:t>.</w:t>
            </w:r>
          </w:p>
          <w:p w:rsidR="00DA52DD" w:rsidRPr="008A736B" w:rsidRDefault="00DA52DD" w:rsidP="008A736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omic Sans MS" w:hAnsi="Comic Sans MS"/>
                <w:i/>
                <w:color w:val="000000" w:themeColor="text1"/>
                <w:shd w:val="clear" w:color="auto" w:fill="FFFFFF"/>
              </w:rPr>
            </w:pPr>
            <w:r w:rsidRPr="008A736B">
              <w:rPr>
                <w:rFonts w:ascii="Comic Sans MS" w:hAnsi="Comic Sans MS"/>
                <w:i/>
                <w:color w:val="000000" w:themeColor="text1"/>
                <w:shd w:val="clear" w:color="auto" w:fill="FFFFFF"/>
              </w:rPr>
              <w:t xml:space="preserve">Tem múltiplos benefícios: </w:t>
            </w:r>
          </w:p>
          <w:p w:rsidR="008A736B" w:rsidRPr="008A736B" w:rsidRDefault="00DA52DD" w:rsidP="008A736B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Desenvolve </w:t>
            </w:r>
            <w:r w:rsidRPr="008A736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capacidades cognitivas</w:t>
            </w: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: compreender, relacionar, conhecer…</w:t>
            </w:r>
          </w:p>
          <w:p w:rsidR="00DA52DD" w:rsidRPr="008A736B" w:rsidRDefault="00DA52DD" w:rsidP="008A736B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Incentiva </w:t>
            </w:r>
            <w:r w:rsidRPr="008A736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a manipulação e a criatividade</w:t>
            </w: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 das crianças.</w:t>
            </w:r>
          </w:p>
          <w:p w:rsidR="00DA52DD" w:rsidRPr="008A736B" w:rsidRDefault="00DA52DD" w:rsidP="008A736B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Favorece as </w:t>
            </w:r>
            <w:r w:rsidRPr="008A736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capacidades perceptivas</w:t>
            </w: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: visão, audição, tato, olfato, paladar…</w:t>
            </w:r>
          </w:p>
          <w:p w:rsidR="00DA52DD" w:rsidRPr="008A736B" w:rsidRDefault="00DA52DD" w:rsidP="008A736B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Tem </w:t>
            </w:r>
            <w:r w:rsidRPr="008A736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benefícios corporais</w:t>
            </w: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: desenvolvimento da motricidade grossa e fina.</w:t>
            </w:r>
          </w:p>
          <w:p w:rsidR="00DA52DD" w:rsidRPr="008A736B" w:rsidRDefault="00DA52DD" w:rsidP="008A736B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Ajuda a tomar </w:t>
            </w:r>
            <w:r w:rsidRPr="008A736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consciência das leis da natureza</w:t>
            </w: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 (gravidade e equilíbrio).</w:t>
            </w:r>
          </w:p>
          <w:p w:rsidR="00DA52DD" w:rsidRPr="008A736B" w:rsidRDefault="00DA52DD" w:rsidP="008A736B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Ao </w:t>
            </w:r>
            <w:r w:rsidRPr="008A736B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>praticar a seleção e discriminação</w:t>
            </w: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 entre categorias de objetos diferentes, estabelecem a base do pensamento matemático.</w:t>
            </w:r>
          </w:p>
          <w:p w:rsidR="00DA52DD" w:rsidRPr="008A736B" w:rsidRDefault="00DA52DD" w:rsidP="008A736B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Oferece benefícios afetivos: desfrutar, valorizar, querer…</w:t>
            </w:r>
          </w:p>
          <w:p w:rsidR="00DA52DD" w:rsidRPr="008A736B" w:rsidRDefault="00DA52DD" w:rsidP="008A736B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pacing w:line="360" w:lineRule="auto"/>
              <w:jc w:val="both"/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</w:pPr>
            <w:r w:rsidRPr="008A736B">
              <w:rPr>
                <w:rFonts w:ascii="Comic Sans MS" w:eastAsia="Times New Roman" w:hAnsi="Comic Sans MS" w:cs="Times New Roman"/>
                <w:color w:val="000000" w:themeColor="text1"/>
                <w:sz w:val="24"/>
                <w:szCs w:val="24"/>
              </w:rPr>
              <w:t>Também tem vantagens sociais: colaborar, compartilhar…</w:t>
            </w:r>
          </w:p>
          <w:p w:rsidR="008A736B" w:rsidRDefault="00DA52DD" w:rsidP="008A736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omic Sans MS" w:hAnsi="Comic Sans MS"/>
                <w:i/>
                <w:color w:val="000000" w:themeColor="text1"/>
              </w:rPr>
            </w:pPr>
            <w:r w:rsidRPr="008A736B">
              <w:rPr>
                <w:rFonts w:ascii="Comic Sans MS" w:hAnsi="Comic Sans MS"/>
                <w:i/>
                <w:color w:val="000000" w:themeColor="text1"/>
              </w:rPr>
              <w:t xml:space="preserve">Qual material utilizar? </w:t>
            </w:r>
          </w:p>
          <w:p w:rsidR="008A736B" w:rsidRDefault="00DA52DD" w:rsidP="008A736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omic Sans MS" w:hAnsi="Comic Sans MS"/>
                <w:color w:val="000000" w:themeColor="text1"/>
              </w:rPr>
            </w:pPr>
            <w:r w:rsidRPr="00DA52DD">
              <w:rPr>
                <w:rFonts w:ascii="Comic Sans MS" w:hAnsi="Comic Sans MS"/>
                <w:color w:val="000000" w:themeColor="text1"/>
                <w:shd w:val="clear" w:color="auto" w:fill="FFFFFF"/>
              </w:rPr>
              <w:lastRenderedPageBreak/>
              <w:t xml:space="preserve">O </w:t>
            </w:r>
            <w:r w:rsidRPr="008A736B">
              <w:rPr>
                <w:rFonts w:ascii="Comic Sans MS" w:hAnsi="Comic Sans MS"/>
                <w:color w:val="000000" w:themeColor="text1"/>
                <w:shd w:val="clear" w:color="auto" w:fill="FFFFFF"/>
              </w:rPr>
              <w:t>material utilizado, neste jogo, deve estar formado, exclusivamente, por </w:t>
            </w:r>
            <w:r w:rsidRPr="008A736B">
              <w:rPr>
                <w:rStyle w:val="Forte"/>
                <w:rFonts w:ascii="Comic Sans MS" w:hAnsi="Comic Sans MS"/>
                <w:b w:val="0"/>
                <w:color w:val="000000" w:themeColor="text1"/>
                <w:shd w:val="clear" w:color="auto" w:fill="FFFFFF"/>
              </w:rPr>
              <w:t>objetos naturais</w:t>
            </w:r>
            <w:r w:rsidRPr="008A736B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 (elementos da natureza, papel, madeira, papelão, rolhas, </w:t>
            </w:r>
            <w:proofErr w:type="spellStart"/>
            <w:r w:rsidRPr="008A736B">
              <w:rPr>
                <w:rFonts w:ascii="Comic Sans MS" w:hAnsi="Comic Sans MS"/>
                <w:color w:val="000000" w:themeColor="text1"/>
                <w:shd w:val="clear" w:color="auto" w:fill="FFFFFF"/>
              </w:rPr>
              <w:t>etc</w:t>
            </w:r>
            <w:proofErr w:type="spellEnd"/>
            <w:r w:rsidRPr="008A736B">
              <w:rPr>
                <w:rFonts w:ascii="Comic Sans MS" w:hAnsi="Comic Sans MS"/>
                <w:color w:val="000000" w:themeColor="text1"/>
                <w:shd w:val="clear" w:color="auto" w:fill="FFFFFF"/>
              </w:rPr>
              <w:t>) </w:t>
            </w:r>
            <w:r w:rsidRPr="008A736B">
              <w:rPr>
                <w:rStyle w:val="Forte"/>
                <w:rFonts w:ascii="Comic Sans MS" w:hAnsi="Comic Sans MS"/>
                <w:b w:val="0"/>
                <w:color w:val="000000" w:themeColor="text1"/>
                <w:shd w:val="clear" w:color="auto" w:fill="FFFFFF"/>
              </w:rPr>
              <w:t>e um recipiente também natural</w:t>
            </w:r>
            <w:r w:rsidRPr="008A736B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 (de madeira, palha, fibras naturais, papelão, </w:t>
            </w:r>
            <w:proofErr w:type="spellStart"/>
            <w:r w:rsidRPr="008A736B">
              <w:rPr>
                <w:rFonts w:ascii="Comic Sans MS" w:hAnsi="Comic Sans MS"/>
                <w:color w:val="000000" w:themeColor="text1"/>
                <w:shd w:val="clear" w:color="auto" w:fill="FFFFFF"/>
              </w:rPr>
              <w:t>etc</w:t>
            </w:r>
            <w:proofErr w:type="spellEnd"/>
            <w:r w:rsidRPr="008A736B">
              <w:rPr>
                <w:rFonts w:ascii="Comic Sans MS" w:hAnsi="Comic Sans MS"/>
                <w:color w:val="000000" w:themeColor="text1"/>
                <w:shd w:val="clear" w:color="auto" w:fill="FFFFFF"/>
              </w:rPr>
              <w:t xml:space="preserve">) como o qual a criança pode transportar, transferir, classificar, </w:t>
            </w:r>
            <w:proofErr w:type="spellStart"/>
            <w:r w:rsidRPr="008A736B">
              <w:rPr>
                <w:rFonts w:ascii="Comic Sans MS" w:hAnsi="Comic Sans MS"/>
                <w:color w:val="000000" w:themeColor="text1"/>
                <w:shd w:val="clear" w:color="auto" w:fill="FFFFFF"/>
              </w:rPr>
              <w:t>etc</w:t>
            </w:r>
            <w:proofErr w:type="spellEnd"/>
            <w:r w:rsidRPr="008A736B">
              <w:rPr>
                <w:rFonts w:ascii="Comic Sans MS" w:hAnsi="Comic Sans MS"/>
                <w:color w:val="000000" w:themeColor="text1"/>
                <w:shd w:val="clear" w:color="auto" w:fill="FFFFFF"/>
              </w:rPr>
              <w:t>… os materiais durante a sessão de jogo. </w:t>
            </w:r>
            <w:r w:rsidRPr="008A736B">
              <w:rPr>
                <w:rFonts w:ascii="Comic Sans MS" w:hAnsi="Comic Sans MS"/>
                <w:color w:val="000000" w:themeColor="text1"/>
              </w:rPr>
              <w:t xml:space="preserve"> </w:t>
            </w:r>
          </w:p>
          <w:p w:rsidR="008A736B" w:rsidRPr="008A736B" w:rsidRDefault="008A736B" w:rsidP="008A736B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ascii="Comic Sans MS" w:hAnsi="Comic Sans MS"/>
                <w:i/>
                <w:color w:val="000000" w:themeColor="text1"/>
              </w:rPr>
            </w:pPr>
          </w:p>
          <w:p w:rsidR="008A736B" w:rsidRDefault="008A736B" w:rsidP="008A736B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300" w:afterAutospacing="0" w:line="360" w:lineRule="auto"/>
              <w:jc w:val="both"/>
              <w:rPr>
                <w:rFonts w:ascii="Comic Sans MS" w:hAnsi="Comic Sans MS"/>
                <w:b/>
                <w:color w:val="000000" w:themeColor="text1"/>
              </w:rPr>
            </w:pPr>
            <w:r w:rsidRPr="008A736B">
              <w:rPr>
                <w:rFonts w:ascii="Comic Sans MS" w:hAnsi="Comic Sans MS"/>
                <w:b/>
                <w:color w:val="000000" w:themeColor="text1"/>
              </w:rPr>
              <w:t>Que tal preparar o jogo heurístico para sua criança essa semana? Temos certeza que ela vai adorar, se divertir e fazer muitas descobertas.</w:t>
            </w:r>
          </w:p>
          <w:tbl>
            <w:tblPr>
              <w:tblStyle w:val="Tabelacomgrade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726"/>
              <w:gridCol w:w="3726"/>
            </w:tblGrid>
            <w:tr w:rsidR="007D70DA" w:rsidTr="007D70DA">
              <w:trPr>
                <w:trHeight w:val="346"/>
              </w:trPr>
              <w:tc>
                <w:tcPr>
                  <w:tcW w:w="7452" w:type="dxa"/>
                  <w:gridSpan w:val="2"/>
                </w:tcPr>
                <w:p w:rsidR="007D70DA" w:rsidRPr="007D70DA" w:rsidRDefault="007D70DA" w:rsidP="001225D4">
                  <w:pPr>
                    <w:pStyle w:val="NormalWeb"/>
                    <w:framePr w:hSpace="141" w:wrap="around" w:vAnchor="text" w:hAnchor="margin" w:y="77"/>
                    <w:spacing w:before="0" w:beforeAutospacing="0" w:after="0" w:afterAutospacing="0"/>
                    <w:jc w:val="center"/>
                    <w:rPr>
                      <w:rFonts w:ascii="Consolas" w:hAnsi="Consolas"/>
                      <w:b/>
                      <w:color w:val="000000" w:themeColor="text1"/>
                    </w:rPr>
                  </w:pPr>
                  <w:r w:rsidRPr="007D70DA">
                    <w:rPr>
                      <w:rFonts w:ascii="Consolas" w:hAnsi="Consolas"/>
                      <w:b/>
                      <w:color w:val="000000" w:themeColor="text1"/>
                      <w:sz w:val="32"/>
                    </w:rPr>
                    <w:t>JOGO HEURÍSTICO</w:t>
                  </w:r>
                </w:p>
              </w:tc>
            </w:tr>
            <w:tr w:rsidR="007D70DA" w:rsidTr="007D70DA">
              <w:trPr>
                <w:trHeight w:val="60"/>
              </w:trPr>
              <w:tc>
                <w:tcPr>
                  <w:tcW w:w="7452" w:type="dxa"/>
                  <w:gridSpan w:val="2"/>
                </w:tcPr>
                <w:p w:rsidR="007D70DA" w:rsidRPr="007D70DA" w:rsidRDefault="007D70DA" w:rsidP="001225D4">
                  <w:pPr>
                    <w:pStyle w:val="NormalWeb"/>
                    <w:framePr w:hSpace="141" w:wrap="around" w:vAnchor="text" w:hAnchor="margin" w:y="77"/>
                    <w:spacing w:before="0" w:beforeAutospacing="0" w:after="0" w:afterAutospacing="0"/>
                    <w:jc w:val="center"/>
                    <w:rPr>
                      <w:rFonts w:ascii="Consolas" w:hAnsi="Consolas"/>
                      <w:b/>
                      <w:color w:val="000000" w:themeColor="text1"/>
                    </w:rPr>
                  </w:pPr>
                  <w:r w:rsidRPr="007D70DA">
                    <w:rPr>
                      <w:rFonts w:ascii="Consolas" w:hAnsi="Consolas"/>
                      <w:b/>
                      <w:color w:val="000000" w:themeColor="text1"/>
                    </w:rPr>
                    <w:t>MATERIAIS</w:t>
                  </w:r>
                </w:p>
              </w:tc>
            </w:tr>
            <w:tr w:rsidR="000207C8" w:rsidTr="007D70DA">
              <w:trPr>
                <w:trHeight w:val="129"/>
              </w:trPr>
              <w:tc>
                <w:tcPr>
                  <w:tcW w:w="3726" w:type="dxa"/>
                </w:tcPr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spacing w:before="0" w:beforeAutospacing="0" w:after="0" w:afterAutospacing="0"/>
                    <w:jc w:val="center"/>
                    <w:rPr>
                      <w:rFonts w:ascii="Consolas" w:hAnsi="Consolas"/>
                      <w:b/>
                      <w:color w:val="000000" w:themeColor="text1"/>
                    </w:rPr>
                  </w:pPr>
                  <w:r w:rsidRPr="007D70DA">
                    <w:rPr>
                      <w:rFonts w:ascii="Consolas" w:hAnsi="Consolas"/>
                      <w:b/>
                      <w:color w:val="000000" w:themeColor="text1"/>
                    </w:rPr>
                    <w:t>RECIPIENTES</w:t>
                  </w:r>
                </w:p>
              </w:tc>
              <w:tc>
                <w:tcPr>
                  <w:tcW w:w="3726" w:type="dxa"/>
                </w:tcPr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spacing w:before="0" w:beforeAutospacing="0" w:after="0" w:afterAutospacing="0"/>
                    <w:jc w:val="center"/>
                    <w:rPr>
                      <w:rFonts w:ascii="Consolas" w:hAnsi="Consolas"/>
                      <w:b/>
                      <w:color w:val="000000" w:themeColor="text1"/>
                    </w:rPr>
                  </w:pPr>
                  <w:r w:rsidRPr="007D70DA">
                    <w:rPr>
                      <w:rFonts w:ascii="Consolas" w:hAnsi="Consolas"/>
                      <w:b/>
                      <w:color w:val="000000" w:themeColor="text1"/>
                    </w:rPr>
                    <w:t>OBJETOS</w:t>
                  </w:r>
                </w:p>
              </w:tc>
            </w:tr>
            <w:tr w:rsidR="000207C8" w:rsidTr="000207C8">
              <w:trPr>
                <w:trHeight w:val="636"/>
              </w:trPr>
              <w:tc>
                <w:tcPr>
                  <w:tcW w:w="3726" w:type="dxa"/>
                </w:tcPr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</w:rPr>
                    <w:t>Caixas de tamanhos variados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</w:rPr>
                    <w:t>.</w:t>
                  </w:r>
                </w:p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</w:rPr>
                    <w:t>Latas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</w:rPr>
                    <w:t>.</w:t>
                  </w:r>
                </w:p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</w:rPr>
                    <w:t>Cestos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</w:rPr>
                    <w:t>.</w:t>
                  </w:r>
                </w:p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</w:rPr>
                    <w:t>Sacolas (de tecido, palha e outros materiais seguros)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</w:rPr>
                    <w:t>.</w:t>
                  </w:r>
                </w:p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7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</w:rPr>
                    <w:t>Bacias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</w:rPr>
                    <w:t>.</w:t>
                  </w:r>
                </w:p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spacing w:before="0" w:beforeAutospacing="0" w:after="0" w:afterAutospacing="0"/>
                    <w:jc w:val="both"/>
                    <w:rPr>
                      <w:rFonts w:ascii="Consolas" w:hAnsi="Consolas"/>
                      <w:b/>
                      <w:color w:val="000000" w:themeColor="text1"/>
                    </w:rPr>
                  </w:pPr>
                </w:p>
              </w:tc>
              <w:tc>
                <w:tcPr>
                  <w:tcW w:w="3726" w:type="dxa"/>
                </w:tcPr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Chaves em chaveiros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7D70DA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Rolhas Tampas de tamanhos variados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Bolas e bolinhas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7D70DA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Escovas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7D70DA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Esponjas e espumas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7D70DA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Copos e potes que se encaixam ou empilham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7D70DA" w:rsidRPr="007D70DA" w:rsidRDefault="001225D4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Peneiras</w:t>
                  </w:r>
                  <w:bookmarkStart w:id="0" w:name="_GoBack"/>
                  <w:bookmarkEnd w:id="0"/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7D70DA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Funis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7D70DA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Colheres de madeira e de metal, e outros utensílios de cozinha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</w:p>
                <w:p w:rsidR="007D70DA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Tocos de madeira (lixados)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7D70DA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Sementes, gravetos, folhas, sementes grandes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7D70DA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Pedras e pedregulhos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7D70DA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Sucatas higienizadas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5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Objetos sonoros e instrumentos musicais</w:t>
                  </w:r>
                  <w:r w:rsidR="007D70DA"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.</w:t>
                  </w:r>
                </w:p>
                <w:p w:rsidR="000207C8" w:rsidRPr="007D70DA" w:rsidRDefault="000207C8" w:rsidP="001225D4">
                  <w:pPr>
                    <w:pStyle w:val="NormalWeb"/>
                    <w:framePr w:hSpace="141" w:wrap="around" w:vAnchor="text" w:hAnchor="margin" w:y="77"/>
                    <w:spacing w:before="0" w:beforeAutospacing="0" w:after="0" w:afterAutospacing="0"/>
                    <w:jc w:val="both"/>
                    <w:rPr>
                      <w:rFonts w:ascii="Consolas" w:hAnsi="Consolas"/>
                      <w:b/>
                      <w:color w:val="000000" w:themeColor="text1"/>
                    </w:rPr>
                  </w:pPr>
                </w:p>
              </w:tc>
            </w:tr>
            <w:tr w:rsidR="007D70DA" w:rsidTr="007D70DA">
              <w:trPr>
                <w:trHeight w:val="1001"/>
              </w:trPr>
              <w:tc>
                <w:tcPr>
                  <w:tcW w:w="7452" w:type="dxa"/>
                  <w:gridSpan w:val="2"/>
                </w:tcPr>
                <w:p w:rsidR="007D70DA" w:rsidRPr="007D70DA" w:rsidRDefault="007D70DA" w:rsidP="001225D4">
                  <w:pPr>
                    <w:pStyle w:val="NormalWeb"/>
                    <w:framePr w:hSpace="141" w:wrap="around" w:vAnchor="text" w:hAnchor="margin" w:y="77"/>
                    <w:numPr>
                      <w:ilvl w:val="0"/>
                      <w:numId w:val="18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</w:pPr>
                  <w:r w:rsidRPr="007D70DA">
                    <w:rPr>
                      <w:rFonts w:ascii="Consolas" w:hAnsi="Consolas"/>
                      <w:color w:val="000000" w:themeColor="text1"/>
                      <w:sz w:val="21"/>
                      <w:szCs w:val="21"/>
                    </w:rPr>
                    <w:t>Todos os objetos do Jogo Heurístico devem ter tamanhos seguros para que não possam ser engolidos, livres de arestas cortantes e devem ser frequentemente higienizados.</w:t>
                  </w:r>
                </w:p>
              </w:tc>
            </w:tr>
          </w:tbl>
          <w:p w:rsidR="00DA52DD" w:rsidRPr="00DA52DD" w:rsidRDefault="00DA52DD" w:rsidP="007D70DA">
            <w:pPr>
              <w:pStyle w:val="NormalWeb"/>
              <w:shd w:val="clear" w:color="auto" w:fill="FFFFFF"/>
              <w:spacing w:before="0" w:beforeAutospacing="0" w:after="300" w:afterAutospacing="0" w:line="360" w:lineRule="auto"/>
              <w:jc w:val="both"/>
              <w:rPr>
                <w:rFonts w:ascii="Comic Sans MS" w:hAnsi="Comic Sans MS"/>
                <w:color w:val="000000" w:themeColor="text1"/>
                <w:sz w:val="21"/>
                <w:szCs w:val="21"/>
              </w:rPr>
            </w:pPr>
          </w:p>
        </w:tc>
      </w:tr>
    </w:tbl>
    <w:p w:rsidR="00A61BE4" w:rsidRPr="00DA52DD" w:rsidRDefault="00A61BE4">
      <w:pPr>
        <w:jc w:val="center"/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  <w:u w:val="single"/>
        </w:rPr>
      </w:pPr>
    </w:p>
    <w:p w:rsidR="00A61BE4" w:rsidRPr="00DA52DD" w:rsidRDefault="00A61BE4">
      <w:pPr>
        <w:jc w:val="center"/>
        <w:rPr>
          <w:b/>
          <w:color w:val="000000" w:themeColor="text1"/>
        </w:rPr>
      </w:pPr>
    </w:p>
    <w:p w:rsidR="00A61BE4" w:rsidRPr="00DA52DD" w:rsidRDefault="00C142F5">
      <w:pPr>
        <w:spacing w:line="360" w:lineRule="auto"/>
        <w:jc w:val="both"/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b/>
          <w:color w:val="000000" w:themeColor="text1"/>
          <w:sz w:val="24"/>
          <w:szCs w:val="24"/>
        </w:rPr>
        <w:t xml:space="preserve">OBS: </w:t>
      </w: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Os pais que quiserem, podem postar em suas redes sociais as crianças realizando as atividades/experiências. São experiências de aprendizagens que </w:t>
      </w:r>
      <w:r w:rsidRPr="00DA52DD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lastRenderedPageBreak/>
        <w:t xml:space="preserve">poderão ser repetidas durante o período. Aproveite cada momento com seus filhos. </w:t>
      </w:r>
      <w:r w:rsidRPr="00DA52DD"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</w:rPr>
        <w:t xml:space="preserve">“Família e escola: uma parceria de </w:t>
      </w:r>
      <w:proofErr w:type="gramStart"/>
      <w:r w:rsidRPr="00DA52DD">
        <w:rPr>
          <w:rFonts w:ascii="Comic Sans MS" w:eastAsia="Comic Sans MS" w:hAnsi="Comic Sans MS" w:cs="Comic Sans MS"/>
          <w:b/>
          <w:i/>
          <w:color w:val="000000" w:themeColor="text1"/>
          <w:sz w:val="24"/>
          <w:szCs w:val="24"/>
        </w:rPr>
        <w:t>sucesso!”</w:t>
      </w:r>
      <w:proofErr w:type="gramEnd"/>
    </w:p>
    <w:p w:rsidR="00A61BE4" w:rsidRPr="00DA52DD" w:rsidRDefault="00E6747D">
      <w:pPr>
        <w:spacing w:line="36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00DA52DD">
        <w:rPr>
          <w:rFonts w:ascii="Comic Sans MS" w:eastAsia="Comic Sans MS" w:hAnsi="Comic Sans MS" w:cs="Comic Sans MS"/>
          <w:noProof/>
          <w:color w:val="000000" w:themeColor="text1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tângulo 12" descr="blob:https://web.whatsapp.com/262b1b13-c7b9-482d-acfe-1545ffe232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1451A6" id="Retângulo 12" o:spid="_x0000_s1026" alt="blob:https://web.whatsapp.com/262b1b13-c7b9-482d-acfe-1545ffe232d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DrK/Cs7gIAAAU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sectPr w:rsidR="00A61BE4" w:rsidRPr="00DA52DD" w:rsidSect="00B52D1F">
      <w:pgSz w:w="11906" w:h="16838"/>
      <w:pgMar w:top="1417" w:right="849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01E8"/>
    <w:multiLevelType w:val="hybridMultilevel"/>
    <w:tmpl w:val="A092A6DA"/>
    <w:lvl w:ilvl="0" w:tplc="63005AA4">
      <w:numFmt w:val="bullet"/>
      <w:lvlText w:val=""/>
      <w:lvlJc w:val="left"/>
      <w:pPr>
        <w:ind w:left="720" w:hanging="360"/>
      </w:pPr>
      <w:rPr>
        <w:rFonts w:ascii="Symbol" w:eastAsia="Comic Sans MS" w:hAnsi="Symbol" w:cs="Comic Sans MS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E503D"/>
    <w:multiLevelType w:val="hybridMultilevel"/>
    <w:tmpl w:val="D5ACA0C8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912A30"/>
    <w:multiLevelType w:val="hybridMultilevel"/>
    <w:tmpl w:val="6898FCAA"/>
    <w:lvl w:ilvl="0" w:tplc="F684A81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F28"/>
    <w:multiLevelType w:val="hybridMultilevel"/>
    <w:tmpl w:val="5D54D63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E0F5B"/>
    <w:multiLevelType w:val="hybridMultilevel"/>
    <w:tmpl w:val="836651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45713"/>
    <w:multiLevelType w:val="hybridMultilevel"/>
    <w:tmpl w:val="76645D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B732C"/>
    <w:multiLevelType w:val="hybridMultilevel"/>
    <w:tmpl w:val="69008B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22437"/>
    <w:multiLevelType w:val="hybridMultilevel"/>
    <w:tmpl w:val="380C77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D1486"/>
    <w:multiLevelType w:val="hybridMultilevel"/>
    <w:tmpl w:val="F9C6BA78"/>
    <w:lvl w:ilvl="0" w:tplc="0416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493B319B"/>
    <w:multiLevelType w:val="multilevel"/>
    <w:tmpl w:val="6A5A7C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BEB32A8"/>
    <w:multiLevelType w:val="hybridMultilevel"/>
    <w:tmpl w:val="F52E8FDE"/>
    <w:lvl w:ilvl="0" w:tplc="E922657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E5E11"/>
    <w:multiLevelType w:val="hybridMultilevel"/>
    <w:tmpl w:val="8C66CA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E43B8"/>
    <w:multiLevelType w:val="hybridMultilevel"/>
    <w:tmpl w:val="60EA69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8143D"/>
    <w:multiLevelType w:val="multilevel"/>
    <w:tmpl w:val="1902D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486ED4"/>
    <w:multiLevelType w:val="hybridMultilevel"/>
    <w:tmpl w:val="EF900D1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3683E"/>
    <w:multiLevelType w:val="hybridMultilevel"/>
    <w:tmpl w:val="B52C09DC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485225"/>
    <w:multiLevelType w:val="hybridMultilevel"/>
    <w:tmpl w:val="2BD60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A30C3"/>
    <w:multiLevelType w:val="hybridMultilevel"/>
    <w:tmpl w:val="2812C6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0"/>
  </w:num>
  <w:num w:numId="5">
    <w:abstractNumId w:val="15"/>
  </w:num>
  <w:num w:numId="6">
    <w:abstractNumId w:val="10"/>
  </w:num>
  <w:num w:numId="7">
    <w:abstractNumId w:val="4"/>
  </w:num>
  <w:num w:numId="8">
    <w:abstractNumId w:val="17"/>
  </w:num>
  <w:num w:numId="9">
    <w:abstractNumId w:val="2"/>
  </w:num>
  <w:num w:numId="10">
    <w:abstractNumId w:val="8"/>
  </w:num>
  <w:num w:numId="11">
    <w:abstractNumId w:val="1"/>
  </w:num>
  <w:num w:numId="12">
    <w:abstractNumId w:val="13"/>
  </w:num>
  <w:num w:numId="13">
    <w:abstractNumId w:val="3"/>
  </w:num>
  <w:num w:numId="14">
    <w:abstractNumId w:val="14"/>
  </w:num>
  <w:num w:numId="15">
    <w:abstractNumId w:val="16"/>
  </w:num>
  <w:num w:numId="16">
    <w:abstractNumId w:val="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E4"/>
    <w:rsid w:val="000207C8"/>
    <w:rsid w:val="00033436"/>
    <w:rsid w:val="001225D4"/>
    <w:rsid w:val="003545C6"/>
    <w:rsid w:val="003A7BBC"/>
    <w:rsid w:val="003C5A13"/>
    <w:rsid w:val="003E070E"/>
    <w:rsid w:val="006C4553"/>
    <w:rsid w:val="006C5F3F"/>
    <w:rsid w:val="007D70DA"/>
    <w:rsid w:val="008A736B"/>
    <w:rsid w:val="00A61BE4"/>
    <w:rsid w:val="00AA267F"/>
    <w:rsid w:val="00B52D1F"/>
    <w:rsid w:val="00B66D38"/>
    <w:rsid w:val="00BC08D5"/>
    <w:rsid w:val="00C142F5"/>
    <w:rsid w:val="00CB2CEF"/>
    <w:rsid w:val="00D56573"/>
    <w:rsid w:val="00D90107"/>
    <w:rsid w:val="00DA52DD"/>
    <w:rsid w:val="00E6747D"/>
    <w:rsid w:val="00EE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91682"/>
  <w15:docId w15:val="{A585A33D-5C3E-4481-9ADD-8F625B31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55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A7BBC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747D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39"/>
    <w:rsid w:val="00B52D1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A5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2</cp:revision>
  <dcterms:created xsi:type="dcterms:W3CDTF">2020-07-20T16:51:00Z</dcterms:created>
  <dcterms:modified xsi:type="dcterms:W3CDTF">2020-07-20T16:51:00Z</dcterms:modified>
</cp:coreProperties>
</file>