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0C91" w:rsidRDefault="007F7666">
      <w:pPr>
        <w:pStyle w:val="Ttulo"/>
        <w:ind w:right="423"/>
        <w:jc w:val="both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hidden="0" allowOverlap="1">
            <wp:simplePos x="0" y="0"/>
            <wp:positionH relativeFrom="column">
              <wp:posOffset>4</wp:posOffset>
            </wp:positionH>
            <wp:positionV relativeFrom="paragraph">
              <wp:posOffset>0</wp:posOffset>
            </wp:positionV>
            <wp:extent cx="1562100" cy="1562100"/>
            <wp:effectExtent l="0" t="0" r="0" b="0"/>
            <wp:wrapSquare wrapText="bothSides" distT="0" distB="0" distL="114300" distR="114300"/>
            <wp:docPr id="3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62100" cy="1562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hidden="0" allowOverlap="1">
            <wp:simplePos x="0" y="0"/>
            <wp:positionH relativeFrom="column">
              <wp:posOffset>-174622</wp:posOffset>
            </wp:positionH>
            <wp:positionV relativeFrom="paragraph">
              <wp:posOffset>6350</wp:posOffset>
            </wp:positionV>
            <wp:extent cx="1933575" cy="1933575"/>
            <wp:effectExtent l="0" t="0" r="0" b="0"/>
            <wp:wrapSquare wrapText="bothSides" distT="0" distB="0" distL="114300" distR="11430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33575" cy="19335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CD0C91" w:rsidRDefault="00CD0C91">
      <w:pPr>
        <w:pStyle w:val="Ttulo"/>
        <w:jc w:val="left"/>
        <w:rPr>
          <w:rFonts w:ascii="Arial" w:eastAsia="Arial" w:hAnsi="Arial" w:cs="Arial"/>
          <w:sz w:val="24"/>
          <w:szCs w:val="24"/>
        </w:rPr>
      </w:pPr>
    </w:p>
    <w:p w:rsidR="00CD0C91" w:rsidRDefault="007F7666">
      <w:pPr>
        <w:pStyle w:val="Ttul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CENTRO DE EDUCAÇÃO INFANTIL ANJO AZUL</w:t>
      </w:r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Rua 31 de Março/nº 1508</w:t>
      </w:r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Lacerdópolis – SC</w:t>
      </w:r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CEP: 89660 000 </w:t>
      </w:r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Fone: (49) 3552 0279</w:t>
      </w:r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Coordenadora;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Marizane</w:t>
      </w:r>
      <w:proofErr w:type="spellEnd"/>
      <w:r>
        <w:rPr>
          <w:rFonts w:ascii="Comic Sans MS" w:eastAsia="Comic Sans MS" w:hAnsi="Comic Sans MS" w:cs="Comic Sans MS"/>
          <w:b/>
          <w:sz w:val="24"/>
          <w:szCs w:val="24"/>
        </w:rPr>
        <w:t xml:space="preserve"> </w:t>
      </w:r>
      <w:proofErr w:type="spellStart"/>
      <w:r>
        <w:rPr>
          <w:rFonts w:ascii="Comic Sans MS" w:eastAsia="Comic Sans MS" w:hAnsi="Comic Sans MS" w:cs="Comic Sans MS"/>
          <w:b/>
          <w:sz w:val="24"/>
          <w:szCs w:val="24"/>
        </w:rPr>
        <w:t>Dall’Orsoletta</w:t>
      </w:r>
      <w:proofErr w:type="spellEnd"/>
    </w:p>
    <w:p w:rsidR="00CD0C91" w:rsidRDefault="007F7666">
      <w:pPr>
        <w:spacing w:after="0" w:line="240" w:lineRule="auto"/>
        <w:jc w:val="center"/>
        <w:rPr>
          <w:rFonts w:ascii="Comic Sans MS" w:eastAsia="Comic Sans MS" w:hAnsi="Comic Sans MS" w:cs="Comic Sans MS"/>
          <w:b/>
          <w:color w:val="0563C1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E mail: </w:t>
      </w:r>
      <w:hyperlink r:id="rId6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ceianjoazullacerdopolis@gmail.com</w:t>
        </w:r>
      </w:hyperlink>
    </w:p>
    <w:p w:rsidR="00CD0C91" w:rsidRDefault="007F7666">
      <w:pPr>
        <w:shd w:val="clear" w:color="auto" w:fill="FFFFFF"/>
        <w:spacing w:after="0" w:line="240" w:lineRule="auto"/>
        <w:ind w:firstLine="709"/>
        <w:rPr>
          <w:rFonts w:ascii="Comic Sans MS" w:eastAsia="Comic Sans MS" w:hAnsi="Comic Sans MS" w:cs="Comic Sans MS"/>
          <w:b/>
          <w:color w:val="FF0000"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Blog:</w:t>
      </w:r>
      <w:r>
        <w:rPr>
          <w:rFonts w:ascii="Comic Sans MS" w:eastAsia="Comic Sans MS" w:hAnsi="Comic Sans MS" w:cs="Comic Sans MS"/>
          <w:sz w:val="24"/>
          <w:szCs w:val="24"/>
        </w:rPr>
        <w:t xml:space="preserve"> </w:t>
      </w:r>
      <w:hyperlink r:id="rId7">
        <w:r>
          <w:rPr>
            <w:rFonts w:ascii="Comic Sans MS" w:eastAsia="Comic Sans MS" w:hAnsi="Comic Sans MS" w:cs="Comic Sans MS"/>
            <w:color w:val="0563C1"/>
            <w:sz w:val="24"/>
            <w:szCs w:val="24"/>
            <w:u w:val="single"/>
          </w:rPr>
          <w:t>www.ceianjoazul.blogspot.com</w:t>
        </w:r>
      </w:hyperlink>
    </w:p>
    <w:p w:rsidR="00CD0C91" w:rsidRDefault="00CD0C91">
      <w:pPr>
        <w:jc w:val="center"/>
        <w:rPr>
          <w:b/>
        </w:rPr>
      </w:pPr>
    </w:p>
    <w:p w:rsidR="00CD0C91" w:rsidRDefault="007F766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Professoras: Andressa e Fernanda</w:t>
      </w:r>
    </w:p>
    <w:p w:rsidR="00CD0C91" w:rsidRDefault="007F766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 xml:space="preserve">Prof. Auxiliar: Ana Cristina </w:t>
      </w:r>
    </w:p>
    <w:p w:rsidR="00CD0C91" w:rsidRDefault="007F7666">
      <w:pPr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sz w:val="24"/>
          <w:szCs w:val="24"/>
        </w:rPr>
        <w:t>Carga horária: 15 horas semanais (plataforma/grupo WhatsApp)</w:t>
      </w:r>
    </w:p>
    <w:p w:rsidR="00CD0C91" w:rsidRDefault="007F766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PRÉ II FIQUEM EM CASA...</w:t>
      </w:r>
    </w:p>
    <w:p w:rsidR="00CD0C91" w:rsidRDefault="007F7666">
      <w:pPr>
        <w:jc w:val="center"/>
        <w:rPr>
          <w:rFonts w:ascii="Comic Sans MS" w:eastAsia="Comic Sans MS" w:hAnsi="Comic Sans MS" w:cs="Comic Sans MS"/>
          <w:b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>APROVEITEM SEU TEMPO, ESTUDEM E BRINQUEM</w:t>
      </w:r>
    </w:p>
    <w:p w:rsidR="00CD0C91" w:rsidRDefault="007F7666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  <w:r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  <w:t>SUGESTÕES DE EXPERIÊNCIAS DE APRENDIZAGEM</w:t>
      </w:r>
    </w:p>
    <w:p w:rsidR="00CD0C91" w:rsidRDefault="00CD0C91">
      <w:pPr>
        <w:jc w:val="center"/>
        <w:rPr>
          <w:rFonts w:ascii="Comic Sans MS" w:eastAsia="Comic Sans MS" w:hAnsi="Comic Sans MS" w:cs="Comic Sans MS"/>
          <w:b/>
          <w:i/>
          <w:sz w:val="24"/>
          <w:szCs w:val="24"/>
          <w:u w:val="single"/>
        </w:rPr>
      </w:pPr>
    </w:p>
    <w:tbl>
      <w:tblPr>
        <w:tblStyle w:val="a"/>
        <w:tblW w:w="9346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346"/>
      </w:tblGrid>
      <w:tr w:rsidR="00CD0C91">
        <w:tc>
          <w:tcPr>
            <w:tcW w:w="9346" w:type="dxa"/>
          </w:tcPr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Vamos acompanhar a história da 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Semente e o Fruto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e ouvir com bastante atenção.</w:t>
            </w:r>
          </w:p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Música: Dona Árvore (Bia </w:t>
            </w:r>
            <w:proofErr w:type="spell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Bedran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) </w:t>
            </w:r>
            <w:hyperlink r:id="rId8">
              <w:r>
                <w:rPr>
                  <w:color w:val="0000FF"/>
                  <w:u w:val="single"/>
                </w:rPr>
                <w:t>https://www.youtube.com/watch?v=0Zp94O8SfEo</w:t>
              </w:r>
            </w:hyperlink>
          </w:p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Escolha uma janela de sua casa e observe a natureza que você por esta janela. Em seguida que tal listar o que você viu e se quiser poderá desenhar tamb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ém.</w:t>
            </w:r>
          </w:p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Com a ajuda de alguém da família escreva o que existe na natureza com a letra “</w:t>
            </w: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</w:rPr>
              <w:t>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”.</w:t>
            </w:r>
          </w:p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Desenho de observação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: vamos observar o milho e a pipoca que plantamos algumas semanas atrás. O que aconteceu com as sementes? Elas estão iguais ou germinaram? Após as crianças observarem suas plantinhas, disponibilize para elas lápis de cor, papel, canetas ou </w:t>
            </w:r>
            <w:proofErr w:type="spellStart"/>
            <w:proofErr w:type="gramStart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canetinhas</w:t>
            </w:r>
            <w:proofErr w:type="spell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 para</w:t>
            </w:r>
            <w:proofErr w:type="gramEnd"/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desenharem a sua plantinha. A ideia é deixar bem parecida com o modelo.</w:t>
            </w:r>
          </w:p>
          <w:p w:rsidR="00CD0C91" w:rsidRDefault="007F7666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rPr>
                <w:color w:val="000000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lastRenderedPageBreak/>
              <w:t>Coletar da natureza folhas, galhos, raízes, sementes, flores, cascas de troncos e montar uma árvore diferente com estes elementos.</w:t>
            </w:r>
          </w:p>
          <w:p w:rsidR="00CD0C91" w:rsidRDefault="007F76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Se puder plante uma árvore com a sua família.</w:t>
            </w:r>
          </w:p>
          <w:p w:rsidR="00CD0C91" w:rsidRDefault="007F76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Mostra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>r a criança alguns frutos para que sejam cortados e observarem as sementes (laranja, maçã, melancia...). Podem retirar as sementes, lavá-las e secá-las, após podem contar as sementes, classificar por tipos...</w:t>
            </w:r>
          </w:p>
          <w:p w:rsidR="00CD0C91" w:rsidRDefault="007F7666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360" w:lineRule="auto"/>
              <w:jc w:val="both"/>
              <w:rPr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b/>
                <w:color w:val="000000"/>
                <w:sz w:val="24"/>
                <w:szCs w:val="24"/>
                <w:u w:val="single"/>
              </w:rPr>
              <w:t>Experiência:</w:t>
            </w:r>
            <w:r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  <w:t xml:space="preserve"> Folhas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Sugestões de perguntas norteadoras: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-Será que as plantas transpiram?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-Por onde será que ela transpira?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Materiais: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1.Planta em um vaso, contendo muitas folhas.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 Saco plástico transparente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3.Água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4.Regador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5.Um elástico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i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Procedimentos: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1. Regue a planta com água.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2. Cubra a planta e o vaso com o saco plástico transparente e amarre o lado de sua abertura com um elástico, de modo que nenhum ar pode escapar.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3. Deixe a planta envolta do saco plástico de um dia para o outro.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4. Observe o que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ocorreu com a planta e o saco plástico.</w:t>
            </w: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bookmarkStart w:id="1" w:name="_gjdgxs" w:colFirst="0" w:colLast="0"/>
            <w:bookmarkEnd w:id="1"/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</w:t>
            </w:r>
            <w:r>
              <w:rPr>
                <w:rFonts w:ascii="Comic Sans MS" w:eastAsia="Comic Sans MS" w:hAnsi="Comic Sans MS" w:cs="Comic Sans MS"/>
                <w:i/>
                <w:sz w:val="24"/>
                <w:szCs w:val="24"/>
              </w:rPr>
              <w:t>Resultado: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 xml:space="preserve"> O interior do saco plástico amanhecerá repleto de gotículas de água, em consequência da eliminação desta, pela folha. Na sistematização das informações, a família deverá explicar que a folha é responsáve</w:t>
            </w:r>
            <w:r>
              <w:rPr>
                <w:rFonts w:ascii="Comic Sans MS" w:eastAsia="Comic Sans MS" w:hAnsi="Comic Sans MS" w:cs="Comic Sans MS"/>
                <w:sz w:val="24"/>
                <w:szCs w:val="24"/>
              </w:rPr>
              <w:t>l pela respiração e transpiração da planta.</w:t>
            </w:r>
          </w:p>
          <w:p w:rsidR="00CD0C91" w:rsidRDefault="00CD0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76" w:lineRule="auto"/>
              <w:ind w:left="720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  <w:p w:rsidR="00CD0C91" w:rsidRDefault="007F7666">
            <w:pPr>
              <w:spacing w:line="360" w:lineRule="auto"/>
              <w:jc w:val="both"/>
              <w:rPr>
                <w:rFonts w:ascii="Comic Sans MS" w:eastAsia="Comic Sans MS" w:hAnsi="Comic Sans MS" w:cs="Comic Sans MS"/>
                <w:sz w:val="24"/>
                <w:szCs w:val="24"/>
              </w:rPr>
            </w:pPr>
            <w:r>
              <w:rPr>
                <w:noProof/>
              </w:rPr>
              <mc:AlternateContent>
                <mc:Choice Requires="wps">
                  <w:drawing>
                    <wp:inline distT="0" distB="0" distL="0" distR="0">
                      <wp:extent cx="304800" cy="304800"/>
                      <wp:effectExtent l="0" t="0" r="0" b="0"/>
                      <wp:docPr id="1" name="Retângulo 1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spect="1" noChangeArrowheads="1"/>
                            </wps:cNvSpPr>
                            <wps:spPr bwMode="auto">
                              <a:xfrm>
                                <a:off x="0" y="0"/>
                                <a:ext cx="304800" cy="304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/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      <w:drawing>
                    <wp:inline distB="0" distT="0" distL="0" distR="0">
                      <wp:extent cx="304800" cy="304800"/>
                      <wp:effectExtent b="0" l="0" r="0" t="0"/>
                      <wp:docPr id="1" name="image2.png"/>
                      <a:graphic>
                        <a:graphicData uri="http://schemas.openxmlformats.org/drawingml/2006/picture">
                          <pic:pic>
                            <pic:nvPicPr>
                              <pic:cNvPr id="0" name="image2.png"/>
                              <pic:cNvPicPr preferRelativeResize="0"/>
                            </pic:nvPicPr>
                            <pic:blipFill>
                              <a:blip r:embed="rId10"/>
                              <a:srcRect b="0" l="0" r="0" t="0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04800" cy="304800"/>
                              </a:xfrm>
                              <a:prstGeom prst="rect"/>
                              <a:ln/>
                            </pic:spPr>
                          </pic:pic>
                        </a:graphicData>
                      </a:graphic>
                    </wp:inline>
                  </w:drawing>
                </mc:Fallback>
              </mc:AlternateContent>
            </w:r>
          </w:p>
          <w:p w:rsidR="00CD0C91" w:rsidRDefault="00CD0C91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360" w:lineRule="auto"/>
              <w:jc w:val="both"/>
              <w:rPr>
                <w:rFonts w:ascii="Comic Sans MS" w:eastAsia="Comic Sans MS" w:hAnsi="Comic Sans MS" w:cs="Comic Sans MS"/>
                <w:color w:val="000000"/>
                <w:sz w:val="24"/>
                <w:szCs w:val="24"/>
              </w:rPr>
            </w:pPr>
          </w:p>
        </w:tc>
      </w:tr>
    </w:tbl>
    <w:p w:rsidR="00CD0C91" w:rsidRDefault="00CD0C91">
      <w:pPr>
        <w:jc w:val="center"/>
        <w:rPr>
          <w:b/>
        </w:rPr>
      </w:pPr>
    </w:p>
    <w:p w:rsidR="00CD0C91" w:rsidRDefault="007F7666">
      <w:pPr>
        <w:spacing w:line="360" w:lineRule="auto"/>
        <w:jc w:val="both"/>
        <w:rPr>
          <w:rFonts w:ascii="Comic Sans MS" w:eastAsia="Comic Sans MS" w:hAnsi="Comic Sans MS" w:cs="Comic Sans MS"/>
          <w:b/>
          <w:i/>
          <w:sz w:val="24"/>
          <w:szCs w:val="24"/>
        </w:rPr>
      </w:pPr>
      <w:r>
        <w:rPr>
          <w:rFonts w:ascii="Comic Sans MS" w:eastAsia="Comic Sans MS" w:hAnsi="Comic Sans MS" w:cs="Comic Sans MS"/>
          <w:b/>
          <w:sz w:val="24"/>
          <w:szCs w:val="24"/>
        </w:rPr>
        <w:t xml:space="preserve">OBS: </w:t>
      </w:r>
      <w:r>
        <w:rPr>
          <w:rFonts w:ascii="Comic Sans MS" w:eastAsia="Comic Sans MS" w:hAnsi="Comic Sans MS" w:cs="Comic Sans MS"/>
          <w:sz w:val="24"/>
          <w:szCs w:val="24"/>
        </w:rPr>
        <w:t xml:space="preserve">Os pais que quiserem, podem postar em suas redes sociais as crianças realizando as atividades/experiências. São experiências de aprendizagens que poderão ser repetidas durante o período. Aproveite cada momento com seus filhos. 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>“Família e escola: uma parcer</w:t>
      </w:r>
      <w:r>
        <w:rPr>
          <w:rFonts w:ascii="Comic Sans MS" w:eastAsia="Comic Sans MS" w:hAnsi="Comic Sans MS" w:cs="Comic Sans MS"/>
          <w:b/>
          <w:i/>
          <w:sz w:val="24"/>
          <w:szCs w:val="24"/>
        </w:rPr>
        <w:t xml:space="preserve">ia de </w:t>
      </w:r>
      <w:proofErr w:type="gramStart"/>
      <w:r>
        <w:rPr>
          <w:rFonts w:ascii="Comic Sans MS" w:eastAsia="Comic Sans MS" w:hAnsi="Comic Sans MS" w:cs="Comic Sans MS"/>
          <w:b/>
          <w:i/>
          <w:sz w:val="24"/>
          <w:szCs w:val="24"/>
        </w:rPr>
        <w:t>sucesso!”</w:t>
      </w:r>
      <w:proofErr w:type="gramEnd"/>
    </w:p>
    <w:p w:rsidR="00CD0C91" w:rsidRDefault="007F7666">
      <w:pPr>
        <w:spacing w:line="360" w:lineRule="auto"/>
        <w:rPr>
          <w:rFonts w:ascii="Comic Sans MS" w:eastAsia="Comic Sans MS" w:hAnsi="Comic Sans MS" w:cs="Comic Sans MS"/>
          <w:sz w:val="24"/>
          <w:szCs w:val="24"/>
        </w:rPr>
      </w:pPr>
      <w:r>
        <w:rPr>
          <w:rFonts w:ascii="Comic Sans MS" w:eastAsia="Comic Sans MS" w:hAnsi="Comic Sans MS" w:cs="Comic Sans MS"/>
          <w:noProof/>
          <w:sz w:val="24"/>
          <w:szCs w:val="24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2" name="Retângulo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dgm="http://schemas.openxmlformats.org/drawingml/2006/diagram" xmlns:lc="http://schemas.openxmlformats.org/drawingml/2006/lockedCanvas" xmlns:c="http://schemas.openxmlformats.org/drawingml/2006/chart" xmlns:pic="http://schemas.openxmlformats.org/drawingml/2006/picture" xmlns:a="http://schemas.openxmlformats.org/drawingml/2006/main" xmlns:sl="http://schemas.openxmlformats.org/schemaLibrary/2006/main">
            <w:drawing>
              <wp:inline distB="0" distT="0" distL="0" distR="0">
                <wp:extent cx="304800" cy="304800"/>
                <wp:effectExtent b="0" l="0" r="0" t="0"/>
                <wp:docPr id="2" name="image3.png"/>
                <a:graphic>
                  <a:graphicData uri="http://schemas.openxmlformats.org/drawingml/2006/picture">
                    <pic:pic>
                      <pic:nvPicPr>
                        <pic:cNvPr id="0" name="image3.png"/>
                        <pic:cNvPicPr preferRelativeResize="0"/>
                      </pic:nvPicPr>
                      <pic:blipFill>
                        <a:blip r:embed="rId11"/>
                        <a:srcRect b="0" l="0" r="0" t="0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304800" cy="304800"/>
                        </a:xfrm>
                        <a:prstGeom prst="rect"/>
                        <a:ln/>
                      </pic:spPr>
                    </pic:pic>
                  </a:graphicData>
                </a:graphic>
              </wp:inline>
            </w:drawing>
          </mc:Fallback>
        </mc:AlternateContent>
      </w:r>
    </w:p>
    <w:sectPr w:rsidR="00CD0C91">
      <w:pgSz w:w="11906" w:h="16838"/>
      <w:pgMar w:top="1417" w:right="849" w:bottom="709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8D3021"/>
    <w:multiLevelType w:val="multilevel"/>
    <w:tmpl w:val="4DD2D73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7470093"/>
    <w:multiLevelType w:val="multilevel"/>
    <w:tmpl w:val="753CDDB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color w:val="00000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0C91"/>
    <w:rsid w:val="007F7666"/>
    <w:rsid w:val="00CD0C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09552D-3CD5-4C4F-A3F6-7749C09F46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pt-BR" w:eastAsia="pt-B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spacing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0Zp94O8SfEo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eianjoazul.blogspot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ianjoazullacerdopolis@gmail.com" TargetMode="External"/><Relationship Id="rId11" Type="http://schemas.openxmlformats.org/officeDocument/2006/relationships/image" Target="media/image3.png"/><Relationship Id="rId5" Type="http://schemas.openxmlformats.org/officeDocument/2006/relationships/image" Target="media/image1.png"/><Relationship Id="rId10" Type="http://schemas.openxmlformats.org/officeDocument/2006/relationships/image" Target="media/image2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450</Words>
  <Characters>2430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Educação Anjo Azul</dc:creator>
  <cp:lastModifiedBy>Windows User</cp:lastModifiedBy>
  <cp:revision>3</cp:revision>
  <dcterms:created xsi:type="dcterms:W3CDTF">2020-06-29T13:06:00Z</dcterms:created>
  <dcterms:modified xsi:type="dcterms:W3CDTF">2020-06-29T13:06:00Z</dcterms:modified>
</cp:coreProperties>
</file>