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F47" w:rsidRDefault="00625D0C">
      <w:pPr>
        <w:pStyle w:val="Ttulo"/>
        <w:jc w:val="left"/>
        <w:rPr>
          <w:rFonts w:ascii="Arial" w:eastAsia="Arial" w:hAnsi="Arial" w:cs="Arial"/>
          <w:sz w:val="24"/>
          <w:szCs w:val="24"/>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-677544</wp:posOffset>
            </wp:positionH>
            <wp:positionV relativeFrom="paragraph">
              <wp:posOffset>91440</wp:posOffset>
            </wp:positionV>
            <wp:extent cx="1562100" cy="1562100"/>
            <wp:effectExtent l="0" t="0" r="0" b="0"/>
            <wp:wrapSquare wrapText="bothSides" distT="0" distB="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562100" cy="1562100"/>
                    </a:xfrm>
                    <a:prstGeom prst="rect">
                      <a:avLst/>
                    </a:prstGeom>
                    <a:ln/>
                  </pic:spPr>
                </pic:pic>
              </a:graphicData>
            </a:graphic>
          </wp:anchor>
        </w:drawing>
      </w:r>
    </w:p>
    <w:p w:rsidR="00436F47" w:rsidRDefault="00625D0C">
      <w:pPr>
        <w:pStyle w:val="Ttulo"/>
        <w:jc w:val="left"/>
        <w:rPr>
          <w:rFonts w:ascii="Comic Sans MS" w:eastAsia="Comic Sans MS" w:hAnsi="Comic Sans MS" w:cs="Comic Sans MS"/>
          <w:sz w:val="24"/>
          <w:szCs w:val="24"/>
        </w:rPr>
      </w:pPr>
      <w:r>
        <w:rPr>
          <w:rFonts w:ascii="Comic Sans MS" w:eastAsia="Comic Sans MS" w:hAnsi="Comic Sans MS" w:cs="Comic Sans MS"/>
          <w:sz w:val="24"/>
          <w:szCs w:val="24"/>
        </w:rPr>
        <w:t>CENTRO DE EDUCAÇÃO INFANTIL ANJO AZUL</w:t>
      </w:r>
    </w:p>
    <w:p w:rsidR="00436F47" w:rsidRDefault="00625D0C">
      <w:pPr>
        <w:spacing w:after="0"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Rua 31 de Março/nº 1508</w:t>
      </w:r>
    </w:p>
    <w:p w:rsidR="00436F47" w:rsidRDefault="00625D0C">
      <w:pPr>
        <w:spacing w:after="0"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Lacerdópolis – SC</w:t>
      </w:r>
    </w:p>
    <w:p w:rsidR="00436F47" w:rsidRDefault="00625D0C">
      <w:pPr>
        <w:spacing w:after="0"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 xml:space="preserve">CEP: 89660 000 </w:t>
      </w:r>
    </w:p>
    <w:p w:rsidR="00436F47" w:rsidRDefault="00625D0C">
      <w:pPr>
        <w:spacing w:after="0"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Fone: (49) 3552 0279</w:t>
      </w:r>
    </w:p>
    <w:p w:rsidR="00436F47" w:rsidRDefault="00625D0C">
      <w:pPr>
        <w:spacing w:after="0" w:line="240" w:lineRule="auto"/>
        <w:rPr>
          <w:rFonts w:ascii="Comic Sans MS" w:eastAsia="Comic Sans MS" w:hAnsi="Comic Sans MS" w:cs="Comic Sans MS"/>
          <w:b/>
          <w:sz w:val="24"/>
          <w:szCs w:val="24"/>
        </w:rPr>
      </w:pPr>
      <w:r>
        <w:rPr>
          <w:rFonts w:ascii="Comic Sans MS" w:eastAsia="Comic Sans MS" w:hAnsi="Comic Sans MS" w:cs="Comic Sans MS"/>
          <w:b/>
          <w:sz w:val="24"/>
          <w:szCs w:val="24"/>
        </w:rPr>
        <w:t xml:space="preserve">E-mail: </w:t>
      </w:r>
      <w:hyperlink r:id="rId6">
        <w:r>
          <w:rPr>
            <w:rFonts w:ascii="Comic Sans MS" w:eastAsia="Comic Sans MS" w:hAnsi="Comic Sans MS" w:cs="Comic Sans MS"/>
            <w:color w:val="0000FF"/>
            <w:sz w:val="24"/>
            <w:szCs w:val="24"/>
            <w:u w:val="single"/>
          </w:rPr>
          <w:t>ceianjoazullacerdopolis@gmail.com</w:t>
        </w:r>
      </w:hyperlink>
    </w:p>
    <w:p w:rsidR="00436F47" w:rsidRDefault="00625D0C">
      <w:pPr>
        <w:spacing w:after="0" w:line="240" w:lineRule="auto"/>
        <w:rPr>
          <w:rFonts w:ascii="Comic Sans MS" w:eastAsia="Comic Sans MS" w:hAnsi="Comic Sans MS" w:cs="Comic Sans MS"/>
          <w:color w:val="0000FF"/>
          <w:sz w:val="24"/>
          <w:szCs w:val="24"/>
          <w:u w:val="single"/>
        </w:rPr>
      </w:pPr>
      <w:r>
        <w:rPr>
          <w:rFonts w:ascii="Comic Sans MS" w:eastAsia="Comic Sans MS" w:hAnsi="Comic Sans MS" w:cs="Comic Sans MS"/>
          <w:b/>
          <w:sz w:val="24"/>
          <w:szCs w:val="24"/>
        </w:rPr>
        <w:t>Blog:</w:t>
      </w:r>
      <w:r>
        <w:rPr>
          <w:rFonts w:ascii="Comic Sans MS" w:eastAsia="Comic Sans MS" w:hAnsi="Comic Sans MS" w:cs="Comic Sans MS"/>
          <w:sz w:val="24"/>
          <w:szCs w:val="24"/>
        </w:rPr>
        <w:t xml:space="preserve"> </w:t>
      </w:r>
      <w:hyperlink r:id="rId7">
        <w:r>
          <w:rPr>
            <w:rFonts w:ascii="Comic Sans MS" w:eastAsia="Comic Sans MS" w:hAnsi="Comic Sans MS" w:cs="Comic Sans MS"/>
            <w:color w:val="0000FF"/>
            <w:sz w:val="24"/>
            <w:szCs w:val="24"/>
            <w:u w:val="single"/>
          </w:rPr>
          <w:t>www.ceianjoazul.blogspot.com</w:t>
        </w:r>
      </w:hyperlink>
    </w:p>
    <w:p w:rsidR="00436F47" w:rsidRDefault="00436F47">
      <w:pPr>
        <w:pStyle w:val="Ttulo"/>
        <w:ind w:right="423"/>
        <w:rPr>
          <w:rFonts w:ascii="Arial" w:eastAsia="Arial" w:hAnsi="Arial" w:cs="Arial"/>
          <w:sz w:val="24"/>
          <w:szCs w:val="24"/>
        </w:rPr>
      </w:pPr>
    </w:p>
    <w:p w:rsidR="00436F47" w:rsidRDefault="00625D0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Professora: </w:t>
      </w:r>
      <w:proofErr w:type="spellStart"/>
      <w:r>
        <w:rPr>
          <w:rFonts w:ascii="Times New Roman" w:eastAsia="Times New Roman" w:hAnsi="Times New Roman" w:cs="Times New Roman"/>
          <w:sz w:val="24"/>
          <w:szCs w:val="24"/>
        </w:rPr>
        <w:t>Maiara</w:t>
      </w:r>
      <w:proofErr w:type="spellEnd"/>
      <w:r>
        <w:rPr>
          <w:rFonts w:ascii="Times New Roman" w:eastAsia="Times New Roman" w:hAnsi="Times New Roman" w:cs="Times New Roman"/>
          <w:sz w:val="24"/>
          <w:szCs w:val="24"/>
        </w:rPr>
        <w:t xml:space="preserve"> Barbosa</w:t>
      </w:r>
      <w:r>
        <w:rPr>
          <w:rFonts w:ascii="Times New Roman" w:eastAsia="Times New Roman" w:hAnsi="Times New Roman" w:cs="Times New Roman"/>
          <w:b/>
          <w:sz w:val="24"/>
          <w:szCs w:val="24"/>
        </w:rPr>
        <w:br/>
        <w:t xml:space="preserve">Professora auxiliar: </w:t>
      </w:r>
      <w:r>
        <w:rPr>
          <w:rFonts w:ascii="Times New Roman" w:eastAsia="Times New Roman" w:hAnsi="Times New Roman" w:cs="Times New Roman"/>
          <w:sz w:val="24"/>
          <w:szCs w:val="24"/>
        </w:rPr>
        <w:t xml:space="preserve">Letícia </w:t>
      </w:r>
      <w:proofErr w:type="spellStart"/>
      <w:r>
        <w:rPr>
          <w:rFonts w:ascii="Times New Roman" w:eastAsia="Times New Roman" w:hAnsi="Times New Roman" w:cs="Times New Roman"/>
          <w:sz w:val="24"/>
          <w:szCs w:val="24"/>
        </w:rPr>
        <w:t>Viganó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Resmini</w:t>
      </w:r>
      <w:proofErr w:type="spellEnd"/>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Coordenadora: </w:t>
      </w:r>
      <w:proofErr w:type="spellStart"/>
      <w:r>
        <w:rPr>
          <w:rFonts w:ascii="Times New Roman" w:eastAsia="Times New Roman" w:hAnsi="Times New Roman" w:cs="Times New Roman"/>
          <w:sz w:val="24"/>
          <w:szCs w:val="24"/>
        </w:rPr>
        <w:t>Marizane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Dall’Orsoletta</w:t>
      </w:r>
      <w:proofErr w:type="spellEnd"/>
      <w:r>
        <w:rPr>
          <w:rFonts w:ascii="Times New Roman" w:eastAsia="Times New Roman" w:hAnsi="Times New Roman" w:cs="Times New Roman"/>
          <w:sz w:val="24"/>
          <w:szCs w:val="24"/>
        </w:rPr>
        <w:br/>
      </w:r>
      <w:r>
        <w:rPr>
          <w:rFonts w:ascii="Times New Roman" w:eastAsia="Times New Roman" w:hAnsi="Times New Roman" w:cs="Times New Roman"/>
          <w:b/>
          <w:sz w:val="24"/>
          <w:szCs w:val="24"/>
        </w:rPr>
        <w:t>Turma: PRÉ I</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Semana:</w:t>
      </w:r>
      <w:r>
        <w:rPr>
          <w:rFonts w:ascii="Times New Roman" w:eastAsia="Times New Roman" w:hAnsi="Times New Roman" w:cs="Times New Roman"/>
          <w:sz w:val="24"/>
          <w:szCs w:val="24"/>
        </w:rPr>
        <w:t xml:space="preserve"> 29 de junho à 03 de julho de 2020.</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Carga horária:</w:t>
      </w:r>
      <w:r>
        <w:rPr>
          <w:rFonts w:ascii="Times New Roman" w:eastAsia="Times New Roman" w:hAnsi="Times New Roman" w:cs="Times New Roman"/>
          <w:sz w:val="24"/>
          <w:szCs w:val="24"/>
        </w:rPr>
        <w:t xml:space="preserve"> 15 horas</w:t>
      </w:r>
      <w:r>
        <w:rPr>
          <w:rFonts w:ascii="Comic Sans MS" w:eastAsia="Comic Sans MS" w:hAnsi="Comic Sans MS" w:cs="Comic Sans MS"/>
          <w:sz w:val="24"/>
          <w:szCs w:val="24"/>
        </w:rPr>
        <w:t xml:space="preserve"> </w:t>
      </w:r>
      <w:r>
        <w:rPr>
          <w:rFonts w:ascii="Times New Roman" w:eastAsia="Times New Roman" w:hAnsi="Times New Roman" w:cs="Times New Roman"/>
          <w:sz w:val="24"/>
          <w:szCs w:val="24"/>
        </w:rPr>
        <w:t>semanais (plataforma/grupo WhatsApp).</w:t>
      </w:r>
    </w:p>
    <w:p w:rsidR="00436F47" w:rsidRDefault="00625D0C">
      <w:pPr>
        <w:spacing w:line="36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SUGESTÕES DE EXPERIÊNCIAS DE APRENDIZAGEM</w:t>
      </w:r>
    </w:p>
    <w:tbl>
      <w:tblPr>
        <w:tblStyle w:val="a"/>
        <w:tblW w:w="10491"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1"/>
      </w:tblGrid>
      <w:tr w:rsidR="00436F47">
        <w:tc>
          <w:tcPr>
            <w:tcW w:w="10491" w:type="dxa"/>
          </w:tcPr>
          <w:p w:rsidR="00436F47" w:rsidRDefault="00436F47">
            <w:pPr>
              <w:spacing w:line="360" w:lineRule="auto"/>
              <w:jc w:val="both"/>
              <w:rPr>
                <w:rFonts w:ascii="Times New Roman" w:eastAsia="Times New Roman" w:hAnsi="Times New Roman" w:cs="Times New Roman"/>
                <w:sz w:val="24"/>
                <w:szCs w:val="24"/>
              </w:rPr>
            </w:pPr>
          </w:p>
          <w:p w:rsidR="00436F47" w:rsidRDefault="00625D0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Escute a música:</w:t>
            </w:r>
            <w:r>
              <w:rPr>
                <w:rFonts w:ascii="Times New Roman" w:eastAsia="Times New Roman" w:hAnsi="Times New Roman" w:cs="Times New Roman"/>
                <w:b/>
                <w:sz w:val="24"/>
                <w:szCs w:val="24"/>
              </w:rPr>
              <w:t xml:space="preserve"> Pula </w:t>
            </w:r>
            <w:proofErr w:type="spellStart"/>
            <w:r>
              <w:rPr>
                <w:rFonts w:ascii="Times New Roman" w:eastAsia="Times New Roman" w:hAnsi="Times New Roman" w:cs="Times New Roman"/>
                <w:b/>
                <w:sz w:val="24"/>
                <w:szCs w:val="24"/>
              </w:rPr>
              <w:t>pipoquinha</w:t>
            </w:r>
            <w:proofErr w:type="spellEnd"/>
            <w:r>
              <w:rPr>
                <w:rFonts w:ascii="Times New Roman" w:eastAsia="Times New Roman" w:hAnsi="Times New Roman" w:cs="Times New Roman"/>
                <w:b/>
                <w:sz w:val="24"/>
                <w:szCs w:val="24"/>
              </w:rPr>
              <w:t>.</w:t>
            </w:r>
          </w:p>
          <w:p w:rsidR="00436F47" w:rsidRDefault="00625D0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Disponível no link: </w:t>
            </w:r>
            <w:hyperlink r:id="rId8">
              <w:r>
                <w:rPr>
                  <w:color w:val="0000FF"/>
                  <w:u w:val="single"/>
                </w:rPr>
                <w:t>https://www.youtube.com/watch?v=Mg</w:t>
              </w:r>
              <w:r>
                <w:rPr>
                  <w:color w:val="0000FF"/>
                  <w:u w:val="single"/>
                </w:rPr>
                <w:t>G13r2fVOw</w:t>
              </w:r>
            </w:hyperlink>
          </w:p>
          <w:p w:rsidR="00436F47" w:rsidRDefault="00625D0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qual festa toca essa música? </w:t>
            </w:r>
            <w:proofErr w:type="spellStart"/>
            <w:r>
              <w:rPr>
                <w:rFonts w:ascii="Times New Roman" w:eastAsia="Times New Roman" w:hAnsi="Times New Roman" w:cs="Times New Roman"/>
                <w:sz w:val="24"/>
                <w:szCs w:val="24"/>
              </w:rPr>
              <w:t>Aah</w:t>
            </w:r>
            <w:proofErr w:type="spellEnd"/>
            <w:r>
              <w:rPr>
                <w:rFonts w:ascii="Times New Roman" w:eastAsia="Times New Roman" w:hAnsi="Times New Roman" w:cs="Times New Roman"/>
                <w:sz w:val="24"/>
                <w:szCs w:val="24"/>
              </w:rPr>
              <w:t>, nas festas juninas. Este ano não será possível realizarmos o “</w:t>
            </w:r>
            <w:proofErr w:type="spellStart"/>
            <w:r>
              <w:rPr>
                <w:rFonts w:ascii="Times New Roman" w:eastAsia="Times New Roman" w:hAnsi="Times New Roman" w:cs="Times New Roman"/>
                <w:sz w:val="24"/>
                <w:szCs w:val="24"/>
              </w:rPr>
              <w:t>arraiá</w:t>
            </w:r>
            <w:proofErr w:type="spellEnd"/>
            <w:r>
              <w:rPr>
                <w:rFonts w:ascii="Times New Roman" w:eastAsia="Times New Roman" w:hAnsi="Times New Roman" w:cs="Times New Roman"/>
                <w:sz w:val="24"/>
                <w:szCs w:val="24"/>
              </w:rPr>
              <w:t>” do CEI Anjo Azul, então, vamos conversar sobre:</w:t>
            </w:r>
            <w:r>
              <w:rPr>
                <w:noProof/>
              </w:rPr>
              <w:drawing>
                <wp:anchor distT="0" distB="0" distL="114300" distR="114300" simplePos="0" relativeHeight="251659264" behindDoc="0" locked="0" layoutInCell="1" hidden="0" allowOverlap="1">
                  <wp:simplePos x="0" y="0"/>
                  <wp:positionH relativeFrom="column">
                    <wp:posOffset>3961381</wp:posOffset>
                  </wp:positionH>
                  <wp:positionV relativeFrom="paragraph">
                    <wp:posOffset>315019</wp:posOffset>
                  </wp:positionV>
                  <wp:extent cx="2527935" cy="1474470"/>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527935" cy="1474470"/>
                          </a:xfrm>
                          <a:prstGeom prst="rect">
                            <a:avLst/>
                          </a:prstGeom>
                          <a:ln/>
                        </pic:spPr>
                      </pic:pic>
                    </a:graphicData>
                  </a:graphic>
                </wp:anchor>
              </w:drawing>
            </w:r>
          </w:p>
          <w:p w:rsidR="00436F47" w:rsidRDefault="00625D0C">
            <w:pPr>
              <w:numPr>
                <w:ilvl w:val="0"/>
                <w:numId w:val="2"/>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O que tem nas festas juninas?</w:t>
            </w:r>
          </w:p>
          <w:p w:rsidR="00436F47" w:rsidRDefault="00625D0C">
            <w:pPr>
              <w:numPr>
                <w:ilvl w:val="0"/>
                <w:numId w:val="2"/>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O que você mais gosta da festa?</w:t>
            </w:r>
          </w:p>
          <w:p w:rsidR="00436F47" w:rsidRDefault="00625D0C">
            <w:pPr>
              <w:numPr>
                <w:ilvl w:val="0"/>
                <w:numId w:val="2"/>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Quais as comidas típicas que você gosta?</w:t>
            </w:r>
          </w:p>
          <w:p w:rsidR="00436F47" w:rsidRDefault="00625D0C">
            <w:pPr>
              <w:numPr>
                <w:ilvl w:val="0"/>
                <w:numId w:val="2"/>
              </w:numPr>
              <w:pBdr>
                <w:top w:val="nil"/>
                <w:left w:val="nil"/>
                <w:bottom w:val="nil"/>
                <w:right w:val="nil"/>
                <w:between w:val="nil"/>
              </w:pBdr>
              <w:spacing w:after="160" w:line="360" w:lineRule="auto"/>
              <w:jc w:val="both"/>
              <w:rPr>
                <w:color w:val="000000"/>
                <w:sz w:val="24"/>
                <w:szCs w:val="24"/>
              </w:rPr>
            </w:pPr>
            <w:r>
              <w:rPr>
                <w:rFonts w:ascii="Times New Roman" w:eastAsia="Times New Roman" w:hAnsi="Times New Roman" w:cs="Times New Roman"/>
                <w:color w:val="000000"/>
                <w:sz w:val="24"/>
                <w:szCs w:val="24"/>
              </w:rPr>
              <w:t>Conte ao seu filho, como eram as festas juninas de quando você era criança. Do que você gostava? Como se vestia?</w:t>
            </w:r>
          </w:p>
        </w:tc>
      </w:tr>
      <w:tr w:rsidR="00436F47">
        <w:trPr>
          <w:trHeight w:val="58"/>
        </w:trPr>
        <w:tc>
          <w:tcPr>
            <w:tcW w:w="10491" w:type="dxa"/>
          </w:tcPr>
          <w:p w:rsidR="00436F47" w:rsidRDefault="00436F47">
            <w:pPr>
              <w:spacing w:line="360" w:lineRule="auto"/>
              <w:jc w:val="both"/>
              <w:rPr>
                <w:rFonts w:ascii="Times New Roman" w:eastAsia="Times New Roman" w:hAnsi="Times New Roman" w:cs="Times New Roman"/>
                <w:sz w:val="24"/>
                <w:szCs w:val="24"/>
              </w:rPr>
            </w:pPr>
          </w:p>
          <w:p w:rsidR="00436F47" w:rsidRDefault="00625D0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 recortes e colagem de papéis (jornal, revista, papel colorido, crepom...) </w:t>
            </w:r>
          </w:p>
          <w:p w:rsidR="00436F47" w:rsidRDefault="00625D0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Realize um lindo desenho sobre a festa junina. </w:t>
            </w:r>
            <w:r>
              <w:rPr>
                <w:rFonts w:ascii="Times New Roman" w:eastAsia="Times New Roman" w:hAnsi="Times New Roman" w:cs="Times New Roman"/>
                <w:b/>
                <w:sz w:val="24"/>
                <w:szCs w:val="24"/>
              </w:rPr>
              <w:t>Exemplo:</w:t>
            </w:r>
            <w:r>
              <w:rPr>
                <w:noProof/>
              </w:rPr>
              <w:drawing>
                <wp:anchor distT="0" distB="0" distL="114300" distR="114300" simplePos="0" relativeHeight="251660288" behindDoc="0" locked="0" layoutInCell="1" hidden="0" allowOverlap="1">
                  <wp:simplePos x="0" y="0"/>
                  <wp:positionH relativeFrom="column">
                    <wp:posOffset>4145915</wp:posOffset>
                  </wp:positionH>
                  <wp:positionV relativeFrom="paragraph">
                    <wp:posOffset>15240</wp:posOffset>
                  </wp:positionV>
                  <wp:extent cx="1844040" cy="1913255"/>
                  <wp:effectExtent l="0" t="0" r="0" b="0"/>
                  <wp:wrapSquare wrapText="bothSides" distT="0" distB="0" distL="114300" distR="11430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b="7487"/>
                          <a:stretch>
                            <a:fillRect/>
                          </a:stretch>
                        </pic:blipFill>
                        <pic:spPr>
                          <a:xfrm>
                            <a:off x="0" y="0"/>
                            <a:ext cx="1844040" cy="1913255"/>
                          </a:xfrm>
                          <a:prstGeom prst="rect">
                            <a:avLst/>
                          </a:prstGeom>
                          <a:ln/>
                        </pic:spPr>
                      </pic:pic>
                    </a:graphicData>
                  </a:graphic>
                </wp:anchor>
              </w:drawing>
            </w:r>
          </w:p>
          <w:p w:rsidR="00436F47" w:rsidRDefault="00436F47">
            <w:pPr>
              <w:spacing w:line="360" w:lineRule="auto"/>
              <w:jc w:val="center"/>
              <w:rPr>
                <w:rFonts w:ascii="Times New Roman" w:eastAsia="Times New Roman" w:hAnsi="Times New Roman" w:cs="Times New Roman"/>
                <w:sz w:val="24"/>
                <w:szCs w:val="24"/>
              </w:rPr>
            </w:pPr>
          </w:p>
          <w:p w:rsidR="00436F47" w:rsidRDefault="00625D0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36F47">
        <w:tc>
          <w:tcPr>
            <w:tcW w:w="10491" w:type="dxa"/>
          </w:tcPr>
          <w:p w:rsidR="00436F47" w:rsidRDefault="00625D0C">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Lembrando da música, Pula </w:t>
            </w:r>
            <w:proofErr w:type="spellStart"/>
            <w:r>
              <w:rPr>
                <w:rFonts w:ascii="Times New Roman" w:eastAsia="Times New Roman" w:hAnsi="Times New Roman" w:cs="Times New Roman"/>
                <w:color w:val="000000"/>
                <w:sz w:val="24"/>
                <w:szCs w:val="24"/>
              </w:rPr>
              <w:t>Pipoquinha</w:t>
            </w:r>
            <w:proofErr w:type="spellEnd"/>
            <w:r>
              <w:rPr>
                <w:rFonts w:ascii="Times New Roman" w:eastAsia="Times New Roman" w:hAnsi="Times New Roman" w:cs="Times New Roman"/>
                <w:color w:val="000000"/>
                <w:sz w:val="24"/>
                <w:szCs w:val="24"/>
              </w:rPr>
              <w:t>, que tal preparar uma deliciosa receita de pipoca doce ou salgada com sua família?</w:t>
            </w:r>
            <w:r>
              <w:rPr>
                <w:rFonts w:ascii="Times New Roman" w:eastAsia="Times New Roman" w:hAnsi="Times New Roman" w:cs="Times New Roman"/>
              </w:rPr>
              <w:t xml:space="preserve"> </w:t>
            </w:r>
            <w:r>
              <w:rPr>
                <w:noProof/>
              </w:rPr>
              <w:drawing>
                <wp:anchor distT="0" distB="0" distL="114300" distR="114300" simplePos="0" relativeHeight="251661312" behindDoc="0" locked="0" layoutInCell="1" hidden="0" allowOverlap="1">
                  <wp:simplePos x="0" y="0"/>
                  <wp:positionH relativeFrom="column">
                    <wp:posOffset>4951730</wp:posOffset>
                  </wp:positionH>
                  <wp:positionV relativeFrom="paragraph">
                    <wp:posOffset>58420</wp:posOffset>
                  </wp:positionV>
                  <wp:extent cx="1630680" cy="1014095"/>
                  <wp:effectExtent l="0" t="0" r="0" b="0"/>
                  <wp:wrapSquare wrapText="bothSides" distT="0" distB="0" distL="114300" distR="11430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630680" cy="1014095"/>
                          </a:xfrm>
                          <a:prstGeom prst="rect">
                            <a:avLst/>
                          </a:prstGeom>
                          <a:ln/>
                        </pic:spPr>
                      </pic:pic>
                    </a:graphicData>
                  </a:graphic>
                </wp:anchor>
              </w:drawing>
            </w:r>
          </w:p>
          <w:p w:rsidR="00436F47" w:rsidRDefault="00436F47">
            <w:pPr>
              <w:spacing w:line="360" w:lineRule="auto"/>
              <w:jc w:val="right"/>
              <w:rPr>
                <w:rFonts w:ascii="Times New Roman" w:eastAsia="Times New Roman" w:hAnsi="Times New Roman" w:cs="Times New Roman"/>
              </w:rPr>
            </w:pPr>
          </w:p>
        </w:tc>
      </w:tr>
      <w:tr w:rsidR="00436F47">
        <w:tc>
          <w:tcPr>
            <w:tcW w:w="10491" w:type="dxa"/>
          </w:tcPr>
          <w:p w:rsidR="00436F47" w:rsidRDefault="00436F47">
            <w:pPr>
              <w:spacing w:line="360" w:lineRule="auto"/>
              <w:jc w:val="center"/>
              <w:rPr>
                <w:rFonts w:ascii="Times New Roman" w:eastAsia="Times New Roman" w:hAnsi="Times New Roman" w:cs="Times New Roman"/>
                <w:b/>
                <w:i/>
                <w:sz w:val="24"/>
                <w:szCs w:val="24"/>
                <w:u w:val="single"/>
              </w:rPr>
            </w:pPr>
          </w:p>
          <w:p w:rsidR="00436F47" w:rsidRDefault="00625D0C">
            <w:pPr>
              <w:spacing w:line="36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SUGESTÕES DE BRINCADEIRAS JUNINAS</w:t>
            </w:r>
          </w:p>
          <w:p w:rsidR="00436F47" w:rsidRDefault="00436F47">
            <w:pPr>
              <w:spacing w:line="360" w:lineRule="auto"/>
              <w:jc w:val="center"/>
              <w:rPr>
                <w:rFonts w:ascii="Times New Roman" w:eastAsia="Times New Roman" w:hAnsi="Times New Roman" w:cs="Times New Roman"/>
                <w:b/>
                <w:i/>
                <w:sz w:val="24"/>
                <w:szCs w:val="24"/>
                <w:u w:val="single"/>
              </w:rPr>
            </w:pPr>
          </w:p>
          <w:p w:rsidR="00436F47" w:rsidRDefault="00625D0C">
            <w:pPr>
              <w:numPr>
                <w:ilvl w:val="0"/>
                <w:numId w:val="3"/>
              </w:numPr>
              <w:pBdr>
                <w:top w:val="nil"/>
                <w:left w:val="nil"/>
                <w:bottom w:val="nil"/>
                <w:right w:val="nil"/>
                <w:between w:val="nil"/>
              </w:pBdr>
              <w:spacing w:after="160" w:line="360" w:lineRule="auto"/>
              <w:ind w:left="34" w:firstLine="0"/>
              <w:jc w:val="both"/>
              <w:rPr>
                <w:color w:val="000000"/>
                <w:sz w:val="24"/>
                <w:szCs w:val="24"/>
              </w:rPr>
            </w:pPr>
            <w:r>
              <w:rPr>
                <w:rFonts w:ascii="Times New Roman" w:eastAsia="Times New Roman" w:hAnsi="Times New Roman" w:cs="Times New Roman"/>
                <w:b/>
                <w:color w:val="000000"/>
                <w:sz w:val="24"/>
                <w:szCs w:val="24"/>
              </w:rPr>
              <w:t xml:space="preserve">JOGO DAS ARGOLAS: </w:t>
            </w:r>
            <w:r>
              <w:rPr>
                <w:rFonts w:ascii="Times New Roman" w:eastAsia="Times New Roman" w:hAnsi="Times New Roman" w:cs="Times New Roman"/>
                <w:color w:val="000000"/>
                <w:sz w:val="24"/>
                <w:szCs w:val="24"/>
              </w:rPr>
              <w:t>Encher garrafinhas de refrigerante ou suco com água e apertar bem as tampas, arrumar as garrafinhas no chão com pelo menos um palmo de distância entre elas. Fazer uma linha de arremesso com certa distância, cada participante recebe algumas argolas, para fa</w:t>
            </w:r>
            <w:r>
              <w:rPr>
                <w:rFonts w:ascii="Times New Roman" w:eastAsia="Times New Roman" w:hAnsi="Times New Roman" w:cs="Times New Roman"/>
                <w:color w:val="000000"/>
                <w:sz w:val="24"/>
                <w:szCs w:val="24"/>
              </w:rPr>
              <w:t>zer tentativas. Vence quem conseguir encaixar mais argolas nas garrafas.</w:t>
            </w:r>
          </w:p>
          <w:p w:rsidR="00436F47" w:rsidRDefault="00625D0C">
            <w:pPr>
              <w:numPr>
                <w:ilvl w:val="0"/>
                <w:numId w:val="3"/>
              </w:numPr>
              <w:pBdr>
                <w:top w:val="nil"/>
                <w:left w:val="nil"/>
                <w:bottom w:val="nil"/>
                <w:right w:val="nil"/>
                <w:between w:val="nil"/>
              </w:pBdr>
              <w:spacing w:after="160" w:line="360" w:lineRule="auto"/>
              <w:ind w:left="34" w:firstLine="0"/>
              <w:jc w:val="both"/>
              <w:rPr>
                <w:color w:val="000000"/>
                <w:sz w:val="24"/>
                <w:szCs w:val="24"/>
              </w:rPr>
            </w:pPr>
            <w:r>
              <w:rPr>
                <w:rFonts w:ascii="Times New Roman" w:eastAsia="Times New Roman" w:hAnsi="Times New Roman" w:cs="Times New Roman"/>
                <w:b/>
                <w:sz w:val="24"/>
                <w:szCs w:val="24"/>
              </w:rPr>
              <w:t>OVO NA COLHER:</w:t>
            </w:r>
            <w:r>
              <w:rPr>
                <w:rFonts w:ascii="Times New Roman" w:eastAsia="Times New Roman" w:hAnsi="Times New Roman" w:cs="Times New Roman"/>
                <w:sz w:val="24"/>
                <w:szCs w:val="24"/>
              </w:rPr>
              <w:t xml:space="preserve"> é necessário marcar um ponto de largada e outro de chegada. Os participantes terão que atravessar de uma linha a outra segurando uma colher na boca, sobre a qual se equ</w:t>
            </w:r>
            <w:r>
              <w:rPr>
                <w:rFonts w:ascii="Times New Roman" w:eastAsia="Times New Roman" w:hAnsi="Times New Roman" w:cs="Times New Roman"/>
                <w:sz w:val="24"/>
                <w:szCs w:val="24"/>
              </w:rPr>
              <w:t>ilibra o ovo. Para evitar sujeiras desnecessárias, o ovo pode ser cozido anteriormente. Vence a criança que chegar primeiro à linha de chegada sem derrubar o ovo. </w:t>
            </w:r>
          </w:p>
          <w:p w:rsidR="00436F47" w:rsidRDefault="00625D0C">
            <w:pPr>
              <w:numPr>
                <w:ilvl w:val="0"/>
                <w:numId w:val="3"/>
              </w:numPr>
              <w:pBdr>
                <w:top w:val="nil"/>
                <w:left w:val="nil"/>
                <w:bottom w:val="nil"/>
                <w:right w:val="nil"/>
                <w:between w:val="nil"/>
              </w:pBdr>
              <w:spacing w:after="160" w:line="360" w:lineRule="auto"/>
              <w:ind w:left="34" w:firstLine="0"/>
              <w:jc w:val="both"/>
              <w:rPr>
                <w:color w:val="000000"/>
                <w:sz w:val="24"/>
                <w:szCs w:val="24"/>
              </w:rPr>
            </w:pPr>
            <w:r>
              <w:rPr>
                <w:rFonts w:ascii="Times New Roman" w:eastAsia="Times New Roman" w:hAnsi="Times New Roman" w:cs="Times New Roman"/>
                <w:b/>
                <w:sz w:val="24"/>
                <w:szCs w:val="24"/>
              </w:rPr>
              <w:t>CORRIDA DO SACO:</w:t>
            </w:r>
            <w:r>
              <w:rPr>
                <w:rFonts w:ascii="Times New Roman" w:eastAsia="Times New Roman" w:hAnsi="Times New Roman" w:cs="Times New Roman"/>
                <w:sz w:val="24"/>
                <w:szCs w:val="24"/>
              </w:rPr>
              <w:t xml:space="preserve"> Marque um ponto para ser a linha de chegada e outro de partida. Cada partic</w:t>
            </w:r>
            <w:r>
              <w:rPr>
                <w:rFonts w:ascii="Times New Roman" w:eastAsia="Times New Roman" w:hAnsi="Times New Roman" w:cs="Times New Roman"/>
                <w:sz w:val="24"/>
                <w:szCs w:val="24"/>
              </w:rPr>
              <w:t xml:space="preserve">ipante deve entrar no </w:t>
            </w:r>
            <w:proofErr w:type="gramStart"/>
            <w:r>
              <w:rPr>
                <w:rFonts w:ascii="Times New Roman" w:eastAsia="Times New Roman" w:hAnsi="Times New Roman" w:cs="Times New Roman"/>
                <w:sz w:val="24"/>
                <w:szCs w:val="24"/>
              </w:rPr>
              <w:t>saco Ao</w:t>
            </w:r>
            <w:proofErr w:type="gramEnd"/>
            <w:r>
              <w:rPr>
                <w:rFonts w:ascii="Times New Roman" w:eastAsia="Times New Roman" w:hAnsi="Times New Roman" w:cs="Times New Roman"/>
                <w:sz w:val="24"/>
                <w:szCs w:val="24"/>
              </w:rPr>
              <w:t xml:space="preserve"> ser dado o sinal os jogadores, aos pulos, precisam cruzar a linha de chegada</w:t>
            </w:r>
            <w:r>
              <w:rPr>
                <w:rFonts w:ascii="Arial" w:eastAsia="Arial" w:hAnsi="Arial" w:cs="Arial"/>
                <w:sz w:val="21"/>
                <w:szCs w:val="21"/>
              </w:rPr>
              <w:t xml:space="preserve">. </w:t>
            </w:r>
          </w:p>
          <w:p w:rsidR="00436F47" w:rsidRDefault="00436F47">
            <w:pPr>
              <w:spacing w:line="360" w:lineRule="auto"/>
              <w:jc w:val="both"/>
              <w:rPr>
                <w:rFonts w:ascii="Times New Roman" w:eastAsia="Times New Roman" w:hAnsi="Times New Roman" w:cs="Times New Roman"/>
                <w:sz w:val="24"/>
                <w:szCs w:val="24"/>
              </w:rPr>
            </w:pPr>
          </w:p>
          <w:p w:rsidR="00436F47" w:rsidRDefault="00436F47"/>
        </w:tc>
      </w:tr>
      <w:tr w:rsidR="00436F47">
        <w:tc>
          <w:tcPr>
            <w:tcW w:w="10491" w:type="dxa"/>
          </w:tcPr>
          <w:p w:rsidR="00436F47" w:rsidRDefault="00625D0C">
            <w:pPr>
              <w:spacing w:line="360" w:lineRule="auto"/>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2336" behindDoc="0" locked="0" layoutInCell="1" hidden="0" allowOverlap="1">
                      <wp:simplePos x="0" y="0"/>
                      <wp:positionH relativeFrom="column">
                        <wp:posOffset>949325</wp:posOffset>
                      </wp:positionH>
                      <wp:positionV relativeFrom="paragraph">
                        <wp:posOffset>38735</wp:posOffset>
                      </wp:positionV>
                      <wp:extent cx="4656455" cy="353060"/>
                      <wp:effectExtent l="0" t="0" r="0" b="8890"/>
                      <wp:wrapSquare wrapText="bothSides" distT="0" distB="0" distL="114300" distR="114300"/>
                      <wp:docPr id="1" name="Caixa de Texto 1"/>
                      <wp:cNvGraphicFramePr/>
                      <a:graphic xmlns:a="http://schemas.openxmlformats.org/drawingml/2006/main">
                        <a:graphicData uri="http://schemas.microsoft.com/office/word/2010/wordprocessingShape">
                          <wps:wsp>
                            <wps:cNvSpPr txBox="1"/>
                            <wps:spPr>
                              <a:xfrm>
                                <a:off x="0" y="0"/>
                                <a:ext cx="4656455" cy="353060"/>
                              </a:xfrm>
                              <a:prstGeom prst="rect">
                                <a:avLst/>
                              </a:prstGeom>
                              <a:noFill/>
                              <a:ln>
                                <a:noFill/>
                              </a:ln>
                              <a:effectLst/>
                            </wps:spPr>
                            <wps:txbx>
                              <w:txbxContent>
                                <w:p w:rsidR="002B0604" w:rsidRPr="002B0604" w:rsidRDefault="00625D0C" w:rsidP="002B0604">
                                  <w:pPr>
                                    <w:spacing w:after="0" w:line="360" w:lineRule="auto"/>
                                    <w:jc w:val="center"/>
                                    <w:rPr>
                                      <w:rFonts w:ascii="Times New Roman" w:hAnsi="Times New Roman" w:cs="Times New Roman"/>
                                      <w:b/>
                                      <w:color w:val="FF0000"/>
                                      <w:sz w:val="3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B0604">
                                    <w:rPr>
                                      <w:rFonts w:ascii="Times New Roman" w:hAnsi="Times New Roman" w:cs="Times New Roman"/>
                                      <w:b/>
                                      <w:color w:val="FF0000"/>
                                      <w:sz w:val="3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Agora é sua vez!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949325</wp:posOffset>
                      </wp:positionH>
                      <wp:positionV relativeFrom="paragraph">
                        <wp:posOffset>38735</wp:posOffset>
                      </wp:positionV>
                      <wp:extent cx="4656455" cy="3619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4656455" cy="361950"/>
                              </a:xfrm>
                              <a:prstGeom prst="rect"/>
                              <a:ln/>
                            </pic:spPr>
                          </pic:pic>
                        </a:graphicData>
                      </a:graphic>
                    </wp:anchor>
                  </w:drawing>
                </mc:Fallback>
              </mc:AlternateContent>
            </w:r>
          </w:p>
          <w:p w:rsidR="00436F47" w:rsidRDefault="00625D0C">
            <w:pPr>
              <w:spacing w:line="360" w:lineRule="auto"/>
              <w:jc w:val="both"/>
              <w:rPr>
                <w:rFonts w:ascii="Times New Roman" w:eastAsia="Times New Roman" w:hAnsi="Times New Roman" w:cs="Times New Roman"/>
                <w:sz w:val="24"/>
                <w:szCs w:val="24"/>
              </w:rPr>
            </w:pPr>
            <w:r>
              <w:rPr>
                <w:noProof/>
              </w:rPr>
              <w:drawing>
                <wp:anchor distT="0" distB="0" distL="114300" distR="114300" simplePos="0" relativeHeight="251663360" behindDoc="0" locked="0" layoutInCell="1" hidden="0" allowOverlap="1">
                  <wp:simplePos x="0" y="0"/>
                  <wp:positionH relativeFrom="column">
                    <wp:posOffset>3914903</wp:posOffset>
                  </wp:positionH>
                  <wp:positionV relativeFrom="paragraph">
                    <wp:posOffset>128435</wp:posOffset>
                  </wp:positionV>
                  <wp:extent cx="2540000" cy="141287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540000" cy="1412875"/>
                          </a:xfrm>
                          <a:prstGeom prst="rect">
                            <a:avLst/>
                          </a:prstGeom>
                          <a:ln/>
                        </pic:spPr>
                      </pic:pic>
                    </a:graphicData>
                  </a:graphic>
                </wp:anchor>
              </w:drawing>
            </w:r>
          </w:p>
          <w:p w:rsidR="00436F47" w:rsidRDefault="00625D0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que acha de organizar um “</w:t>
            </w:r>
            <w:proofErr w:type="spellStart"/>
            <w:r>
              <w:rPr>
                <w:rFonts w:ascii="Times New Roman" w:eastAsia="Times New Roman" w:hAnsi="Times New Roman" w:cs="Times New Roman"/>
                <w:sz w:val="24"/>
                <w:szCs w:val="24"/>
              </w:rPr>
              <w:t>Arraiá</w:t>
            </w:r>
            <w:proofErr w:type="spellEnd"/>
            <w:r>
              <w:rPr>
                <w:rFonts w:ascii="Times New Roman" w:eastAsia="Times New Roman" w:hAnsi="Times New Roman" w:cs="Times New Roman"/>
                <w:sz w:val="24"/>
                <w:szCs w:val="24"/>
              </w:rPr>
              <w:t>” com a sua família?</w:t>
            </w:r>
          </w:p>
          <w:p w:rsidR="00436F47" w:rsidRDefault="00625D0C">
            <w:pPr>
              <w:numPr>
                <w:ilvl w:val="0"/>
                <w:numId w:val="1"/>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Coloque a sua roupa de “Caipirinha”;</w:t>
            </w:r>
          </w:p>
          <w:p w:rsidR="00436F47" w:rsidRDefault="00625D0C">
            <w:pPr>
              <w:numPr>
                <w:ilvl w:val="0"/>
                <w:numId w:val="1"/>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 xml:space="preserve">Escolha músicas juninas, </w:t>
            </w:r>
          </w:p>
          <w:p w:rsidR="00436F47" w:rsidRDefault="00625D0C">
            <w:pPr>
              <w:numPr>
                <w:ilvl w:val="0"/>
                <w:numId w:val="1"/>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Dance livremente;</w:t>
            </w:r>
          </w:p>
          <w:p w:rsidR="00436F47" w:rsidRDefault="00625D0C">
            <w:pPr>
              <w:numPr>
                <w:ilvl w:val="0"/>
                <w:numId w:val="1"/>
              </w:numPr>
              <w:pBdr>
                <w:top w:val="nil"/>
                <w:left w:val="nil"/>
                <w:bottom w:val="nil"/>
                <w:right w:val="nil"/>
                <w:between w:val="nil"/>
              </w:pBdr>
              <w:spacing w:after="160" w:line="360" w:lineRule="auto"/>
              <w:jc w:val="both"/>
              <w:rPr>
                <w:color w:val="000000"/>
                <w:sz w:val="24"/>
                <w:szCs w:val="24"/>
              </w:rPr>
            </w:pPr>
            <w:r>
              <w:rPr>
                <w:rFonts w:ascii="Times New Roman" w:eastAsia="Times New Roman" w:hAnsi="Times New Roman" w:cs="Times New Roman"/>
                <w:b/>
                <w:color w:val="000000"/>
                <w:sz w:val="24"/>
                <w:szCs w:val="24"/>
              </w:rPr>
              <w:t>A diversão estará garantida!</w:t>
            </w:r>
          </w:p>
          <w:p w:rsidR="00436F47" w:rsidRDefault="00436F47"/>
        </w:tc>
      </w:tr>
    </w:tbl>
    <w:p w:rsidR="00436F47" w:rsidRDefault="00436F47"/>
    <w:p w:rsidR="00436F47" w:rsidRDefault="00436F47">
      <w:pPr>
        <w:spacing w:line="360" w:lineRule="auto"/>
        <w:ind w:left="-851" w:right="-852"/>
        <w:jc w:val="both"/>
        <w:rPr>
          <w:rFonts w:ascii="Times New Roman" w:eastAsia="Times New Roman" w:hAnsi="Times New Roman" w:cs="Times New Roman"/>
          <w:b/>
          <w:sz w:val="24"/>
          <w:szCs w:val="24"/>
        </w:rPr>
      </w:pPr>
      <w:bookmarkStart w:id="1" w:name="_gjdgxs" w:colFirst="0" w:colLast="0"/>
      <w:bookmarkEnd w:id="1"/>
    </w:p>
    <w:p w:rsidR="00436F47" w:rsidRDefault="00625D0C">
      <w:pPr>
        <w:spacing w:line="360" w:lineRule="auto"/>
        <w:ind w:left="-851" w:right="-852"/>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Observação: </w:t>
      </w:r>
      <w:r>
        <w:rPr>
          <w:rFonts w:ascii="Times New Roman" w:eastAsia="Times New Roman" w:hAnsi="Times New Roman" w:cs="Times New Roman"/>
          <w:sz w:val="24"/>
          <w:szCs w:val="24"/>
        </w:rPr>
        <w:t xml:space="preserve">Os pais que quiserem, podem postar em suas redes sociais as crianças realizando as atividades/experiências. São experiências de aprendizagens que poderão ser repetidas durante o período. Aproveite cada momento com seus filhos. </w:t>
      </w:r>
      <w:r>
        <w:rPr>
          <w:rFonts w:ascii="Times New Roman" w:eastAsia="Times New Roman" w:hAnsi="Times New Roman" w:cs="Times New Roman"/>
          <w:b/>
          <w:i/>
          <w:sz w:val="24"/>
          <w:szCs w:val="24"/>
        </w:rPr>
        <w:t>“Família e escola: uma parcer</w:t>
      </w:r>
      <w:r>
        <w:rPr>
          <w:rFonts w:ascii="Times New Roman" w:eastAsia="Times New Roman" w:hAnsi="Times New Roman" w:cs="Times New Roman"/>
          <w:b/>
          <w:i/>
          <w:sz w:val="24"/>
          <w:szCs w:val="24"/>
        </w:rPr>
        <w:t xml:space="preserve">ia de </w:t>
      </w:r>
      <w:proofErr w:type="gramStart"/>
      <w:r>
        <w:rPr>
          <w:rFonts w:ascii="Times New Roman" w:eastAsia="Times New Roman" w:hAnsi="Times New Roman" w:cs="Times New Roman"/>
          <w:b/>
          <w:i/>
          <w:sz w:val="24"/>
          <w:szCs w:val="24"/>
        </w:rPr>
        <w:t>sucesso!”</w:t>
      </w:r>
      <w:proofErr w:type="gramEnd"/>
    </w:p>
    <w:p w:rsidR="00436F47" w:rsidRDefault="00436F47"/>
    <w:sectPr w:rsidR="00436F47">
      <w:pgSz w:w="11906" w:h="16838"/>
      <w:pgMar w:top="568"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5FA2"/>
    <w:multiLevelType w:val="multilevel"/>
    <w:tmpl w:val="25A8F85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5D60A8C"/>
    <w:multiLevelType w:val="multilevel"/>
    <w:tmpl w:val="793C6E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E835DD6"/>
    <w:multiLevelType w:val="multilevel"/>
    <w:tmpl w:val="63088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47"/>
    <w:rsid w:val="00436F47"/>
    <w:rsid w:val="00625D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81FC9-98FD-48B4-9C79-AA3505A8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spacing w:line="240" w:lineRule="auto"/>
      <w:outlineLvl w:val="2"/>
    </w:pPr>
    <w:rPr>
      <w:rFonts w:ascii="Times New Roman" w:eastAsia="Times New Roman" w:hAnsi="Times New Roman" w:cs="Times New Roman"/>
      <w:b/>
      <w:sz w:val="27"/>
      <w:szCs w:val="27"/>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0" w:line="240" w:lineRule="auto"/>
      <w:jc w:val="center"/>
    </w:pPr>
    <w:rPr>
      <w:rFonts w:ascii="Times New Roman" w:eastAsia="Times New Roman" w:hAnsi="Times New Roman" w:cs="Times New Roman"/>
      <w:b/>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MgG13r2fVOw" TargetMode="External"/><Relationship Id="rId13"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hyperlink" Target="http://www.ceianjoazul.blogspo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eianjoazullacerdopolis@gmail.com"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2340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Educação Anjo Azul</dc:creator>
  <cp:lastModifiedBy>Windows User</cp:lastModifiedBy>
  <cp:revision>2</cp:revision>
  <dcterms:created xsi:type="dcterms:W3CDTF">2020-06-29T13:08:00Z</dcterms:created>
  <dcterms:modified xsi:type="dcterms:W3CDTF">2020-06-29T13:08:00Z</dcterms:modified>
</cp:coreProperties>
</file>